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2248"/>
        <w:gridCol w:w="3914"/>
      </w:tblGrid>
      <w:tr w:rsidR="003732FB" w:rsidRPr="003A293C" w:rsidTr="006A1080">
        <w:tc>
          <w:tcPr>
            <w:tcW w:w="9242" w:type="dxa"/>
            <w:gridSpan w:val="3"/>
            <w:tcBorders>
              <w:top w:val="nil"/>
              <w:left w:val="nil"/>
              <w:bottom w:val="nil"/>
              <w:right w:val="nil"/>
            </w:tcBorders>
            <w:shd w:val="clear" w:color="auto" w:fill="auto"/>
          </w:tcPr>
          <w:p w:rsidR="003732FB" w:rsidRPr="00263511" w:rsidRDefault="003732FB" w:rsidP="003732FB">
            <w:pPr>
              <w:rPr>
                <w:rFonts w:ascii="VAGRounded" w:hAnsi="VAGRounded" w:cs="Arial"/>
              </w:rPr>
            </w:pPr>
            <w:r w:rsidRPr="00263511">
              <w:rPr>
                <w:rFonts w:ascii="VAGRounded" w:hAnsi="VAGRounded" w:cs="Arial"/>
              </w:rPr>
              <w:t xml:space="preserve">Unit Title: </w:t>
            </w:r>
            <w:r w:rsidR="00EE173A" w:rsidRPr="00EE173A">
              <w:rPr>
                <w:rFonts w:ascii="VAGRounded" w:hAnsi="VAGRounded" w:cs="Arial"/>
              </w:rPr>
              <w:t>Managing project risk</w:t>
            </w:r>
          </w:p>
        </w:tc>
      </w:tr>
      <w:tr w:rsidR="003732FB" w:rsidRPr="003A293C" w:rsidTr="006A1080">
        <w:tc>
          <w:tcPr>
            <w:tcW w:w="3080" w:type="dxa"/>
            <w:tcBorders>
              <w:top w:val="nil"/>
              <w:left w:val="nil"/>
              <w:bottom w:val="nil"/>
              <w:right w:val="nil"/>
            </w:tcBorders>
            <w:shd w:val="clear" w:color="auto" w:fill="auto"/>
          </w:tcPr>
          <w:p w:rsidR="003732FB" w:rsidRPr="00263511" w:rsidRDefault="003732FB" w:rsidP="00347F61">
            <w:r w:rsidRPr="00263511">
              <w:rPr>
                <w:rFonts w:ascii="VAGRounded" w:hAnsi="VAGRounded" w:cs="Arial"/>
              </w:rPr>
              <w:t xml:space="preserve">URN: </w:t>
            </w:r>
            <w:r>
              <w:rPr>
                <w:rFonts w:ascii="VAGRounded" w:hAnsi="VAGRounded" w:cs="Arial"/>
              </w:rPr>
              <w:t xml:space="preserve"> </w:t>
            </w:r>
            <w:r w:rsidR="00EE173A" w:rsidRPr="00EE173A">
              <w:rPr>
                <w:rFonts w:ascii="VAGRounded" w:hAnsi="VAGRounded" w:cs="Arial"/>
              </w:rPr>
              <w:t>R/504/1378</w:t>
            </w:r>
          </w:p>
        </w:tc>
        <w:tc>
          <w:tcPr>
            <w:tcW w:w="2248"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c>
          <w:tcPr>
            <w:tcW w:w="3914"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r>
      <w:tr w:rsidR="003732FB" w:rsidRPr="003A293C" w:rsidTr="006A1080">
        <w:tc>
          <w:tcPr>
            <w:tcW w:w="3080" w:type="dxa"/>
            <w:tcBorders>
              <w:top w:val="nil"/>
              <w:left w:val="nil"/>
              <w:bottom w:val="nil"/>
              <w:right w:val="nil"/>
            </w:tcBorders>
            <w:shd w:val="clear" w:color="auto" w:fill="auto"/>
          </w:tcPr>
          <w:p w:rsidR="003732FB" w:rsidRPr="00263511" w:rsidRDefault="003732FB" w:rsidP="006A1080">
            <w:pPr>
              <w:rPr>
                <w:rFonts w:ascii="VAGRounded" w:hAnsi="VAGRounded" w:cs="Arial"/>
              </w:rPr>
            </w:pPr>
            <w:r w:rsidRPr="00263511">
              <w:rPr>
                <w:rFonts w:ascii="VAGRounded" w:hAnsi="VAGRounded" w:cs="Arial"/>
              </w:rPr>
              <w:t>Credit Value:</w:t>
            </w:r>
            <w:r>
              <w:rPr>
                <w:rFonts w:ascii="VAGRounded" w:hAnsi="VAGRounded" w:cs="Arial"/>
              </w:rPr>
              <w:t xml:space="preserve"> </w:t>
            </w:r>
            <w:r w:rsidR="00EE173A">
              <w:rPr>
                <w:rFonts w:ascii="VAGRounded" w:hAnsi="VAGRounded" w:cs="Arial"/>
              </w:rPr>
              <w:t>10</w:t>
            </w:r>
          </w:p>
        </w:tc>
        <w:tc>
          <w:tcPr>
            <w:tcW w:w="2248"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c>
          <w:tcPr>
            <w:tcW w:w="3914"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r>
      <w:tr w:rsidR="003732FB" w:rsidRPr="003A293C" w:rsidTr="006A1080">
        <w:tc>
          <w:tcPr>
            <w:tcW w:w="3080" w:type="dxa"/>
            <w:tcBorders>
              <w:top w:val="nil"/>
              <w:left w:val="nil"/>
              <w:bottom w:val="nil"/>
              <w:right w:val="nil"/>
            </w:tcBorders>
            <w:shd w:val="clear" w:color="auto" w:fill="auto"/>
          </w:tcPr>
          <w:p w:rsidR="003732FB" w:rsidRPr="00263511" w:rsidRDefault="003732FB" w:rsidP="006A1080">
            <w:pPr>
              <w:rPr>
                <w:rFonts w:ascii="VAGRounded" w:hAnsi="VAGRounded" w:cs="Arial"/>
              </w:rPr>
            </w:pPr>
            <w:r w:rsidRPr="00263511">
              <w:rPr>
                <w:rFonts w:ascii="VAGRounded" w:hAnsi="VAGRounded" w:cs="Arial"/>
              </w:rPr>
              <w:t xml:space="preserve">Level: </w:t>
            </w:r>
            <w:r w:rsidR="00EE173A">
              <w:rPr>
                <w:rFonts w:ascii="VAGRounded" w:hAnsi="VAGRounded" w:cs="Arial"/>
              </w:rPr>
              <w:t>4</w:t>
            </w:r>
          </w:p>
        </w:tc>
        <w:tc>
          <w:tcPr>
            <w:tcW w:w="2248"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c>
          <w:tcPr>
            <w:tcW w:w="3914"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r>
    </w:tbl>
    <w:p w:rsidR="003732FB" w:rsidRPr="00320727" w:rsidRDefault="003732FB" w:rsidP="003732FB">
      <w:pPr>
        <w:rPr>
          <w:rFonts w:ascii="VAGRounded" w:hAnsi="VAGRounded"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570"/>
        <w:gridCol w:w="1590"/>
        <w:gridCol w:w="2247"/>
      </w:tblGrid>
      <w:tr w:rsidR="003732FB" w:rsidRPr="00A02CD9" w:rsidTr="006A1080">
        <w:tc>
          <w:tcPr>
            <w:tcW w:w="2775" w:type="dxa"/>
            <w:shd w:val="clear" w:color="auto" w:fill="A6A6A6"/>
            <w:vAlign w:val="center"/>
          </w:tcPr>
          <w:p w:rsidR="003732FB" w:rsidRPr="00A02CD9" w:rsidRDefault="003732FB" w:rsidP="006A1080">
            <w:pPr>
              <w:rPr>
                <w:rFonts w:ascii="VAGRounded" w:hAnsi="VAGRounded" w:cs="Arial"/>
                <w:b/>
                <w:sz w:val="22"/>
                <w:szCs w:val="22"/>
              </w:rPr>
            </w:pPr>
          </w:p>
          <w:p w:rsidR="003732FB" w:rsidRPr="00A02CD9" w:rsidRDefault="003732FB" w:rsidP="006A1080">
            <w:pPr>
              <w:rPr>
                <w:rFonts w:ascii="VAGRounded" w:hAnsi="VAGRounded" w:cs="Arial"/>
                <w:b/>
                <w:sz w:val="22"/>
                <w:szCs w:val="22"/>
              </w:rPr>
            </w:pPr>
          </w:p>
        </w:tc>
        <w:tc>
          <w:tcPr>
            <w:tcW w:w="2570" w:type="dxa"/>
            <w:shd w:val="clear" w:color="auto" w:fill="A6A6A6"/>
            <w:vAlign w:val="center"/>
          </w:tcPr>
          <w:p w:rsidR="003732FB" w:rsidRPr="00A02CD9" w:rsidRDefault="003732FB" w:rsidP="006A1080">
            <w:pPr>
              <w:rPr>
                <w:rFonts w:ascii="VAGRounded" w:hAnsi="VAGRounded" w:cs="Arial"/>
                <w:b/>
                <w:color w:val="FFFFFF"/>
                <w:sz w:val="22"/>
                <w:szCs w:val="22"/>
              </w:rPr>
            </w:pPr>
            <w:r w:rsidRPr="00A02CD9">
              <w:rPr>
                <w:rFonts w:ascii="VAGRounded" w:hAnsi="VAGRounded" w:cs="Arial"/>
                <w:b/>
                <w:color w:val="FFFFFF"/>
                <w:sz w:val="22"/>
                <w:szCs w:val="22"/>
              </w:rPr>
              <w:t>Assessment Method</w:t>
            </w:r>
          </w:p>
        </w:tc>
        <w:tc>
          <w:tcPr>
            <w:tcW w:w="1590" w:type="dxa"/>
            <w:shd w:val="clear" w:color="auto" w:fill="A6A6A6"/>
            <w:vAlign w:val="center"/>
          </w:tcPr>
          <w:p w:rsidR="003732FB" w:rsidRPr="00A02CD9" w:rsidRDefault="003732FB" w:rsidP="006A1080">
            <w:pPr>
              <w:rPr>
                <w:rFonts w:ascii="VAGRounded" w:hAnsi="VAGRounded" w:cs="Arial"/>
                <w:b/>
                <w:color w:val="FFFFFF"/>
                <w:sz w:val="22"/>
                <w:szCs w:val="22"/>
              </w:rPr>
            </w:pPr>
            <w:r w:rsidRPr="00A02CD9">
              <w:rPr>
                <w:rFonts w:ascii="VAGRounded" w:hAnsi="VAGRounded" w:cs="Arial"/>
                <w:b/>
                <w:color w:val="FFFFFF"/>
                <w:sz w:val="22"/>
                <w:szCs w:val="22"/>
              </w:rPr>
              <w:t>Evidence Ref.</w:t>
            </w:r>
          </w:p>
          <w:p w:rsidR="003732FB" w:rsidRPr="00A02CD9" w:rsidRDefault="003732FB" w:rsidP="006A1080">
            <w:pPr>
              <w:rPr>
                <w:rFonts w:ascii="VAGRounded" w:hAnsi="VAGRounded" w:cs="Arial"/>
                <w:b/>
                <w:color w:val="FFFFFF"/>
                <w:sz w:val="18"/>
                <w:szCs w:val="18"/>
              </w:rPr>
            </w:pPr>
            <w:r w:rsidRPr="00A02CD9">
              <w:rPr>
                <w:rFonts w:ascii="VAGRounded" w:hAnsi="VAGRounded" w:cs="Arial"/>
                <w:b/>
                <w:color w:val="FFFFFF"/>
                <w:sz w:val="18"/>
                <w:szCs w:val="18"/>
              </w:rPr>
              <w:t>Page number, Method</w:t>
            </w:r>
          </w:p>
        </w:tc>
        <w:tc>
          <w:tcPr>
            <w:tcW w:w="2247" w:type="dxa"/>
            <w:shd w:val="clear" w:color="auto" w:fill="A6A6A6"/>
            <w:vAlign w:val="center"/>
          </w:tcPr>
          <w:p w:rsidR="003732FB" w:rsidRPr="00A02CD9" w:rsidRDefault="003732FB" w:rsidP="006A1080">
            <w:pPr>
              <w:rPr>
                <w:rFonts w:ascii="VAGRounded" w:hAnsi="VAGRounded" w:cs="Arial"/>
                <w:b/>
                <w:color w:val="FFFFFF"/>
                <w:sz w:val="22"/>
                <w:szCs w:val="22"/>
              </w:rPr>
            </w:pPr>
            <w:r w:rsidRPr="00A02CD9">
              <w:rPr>
                <w:rFonts w:ascii="VAGRounded" w:hAnsi="VAGRounded" w:cs="Arial"/>
                <w:b/>
                <w:color w:val="FFFFFF"/>
                <w:sz w:val="22"/>
                <w:szCs w:val="22"/>
              </w:rPr>
              <w:t>Assessor Decision</w:t>
            </w:r>
          </w:p>
          <w:p w:rsidR="003732FB" w:rsidRPr="00A02CD9" w:rsidRDefault="003732FB" w:rsidP="006A1080">
            <w:pPr>
              <w:rPr>
                <w:rFonts w:ascii="VAGRounded" w:hAnsi="VAGRounded" w:cs="Arial"/>
                <w:b/>
                <w:color w:val="FFFFFF"/>
                <w:sz w:val="18"/>
                <w:szCs w:val="18"/>
              </w:rPr>
            </w:pPr>
            <w:r w:rsidRPr="00A02CD9">
              <w:rPr>
                <w:rFonts w:ascii="VAGRounded" w:hAnsi="VAGRounded" w:cs="Arial"/>
                <w:b/>
                <w:color w:val="FFFFFF"/>
                <w:sz w:val="18"/>
                <w:szCs w:val="18"/>
              </w:rPr>
              <w:t>Sign and Date</w:t>
            </w:r>
          </w:p>
        </w:tc>
      </w:tr>
      <w:tr w:rsidR="003732FB" w:rsidRPr="003A293C" w:rsidTr="006A1080">
        <w:tc>
          <w:tcPr>
            <w:tcW w:w="9182" w:type="dxa"/>
            <w:gridSpan w:val="4"/>
            <w:shd w:val="clear" w:color="auto" w:fill="auto"/>
          </w:tcPr>
          <w:p w:rsidR="003732FB" w:rsidRPr="003A293C" w:rsidRDefault="003732FB" w:rsidP="006A1080">
            <w:pPr>
              <w:spacing w:after="160"/>
              <w:rPr>
                <w:rFonts w:ascii="VAGRounded" w:hAnsi="VAGRounded" w:cs="Arial"/>
                <w:b/>
                <w:sz w:val="20"/>
                <w:szCs w:val="20"/>
              </w:rPr>
            </w:pPr>
            <w:r w:rsidRPr="003A293C">
              <w:rPr>
                <w:rFonts w:ascii="VAGRounded" w:hAnsi="VAGRounded" w:cs="Arial"/>
                <w:b/>
                <w:sz w:val="20"/>
                <w:szCs w:val="20"/>
              </w:rPr>
              <w:t xml:space="preserve">You must be able to: </w:t>
            </w:r>
          </w:p>
        </w:tc>
      </w:tr>
      <w:tr w:rsidR="003732FB" w:rsidRPr="0070239C" w:rsidTr="006A1080">
        <w:tc>
          <w:tcPr>
            <w:tcW w:w="9182" w:type="dxa"/>
            <w:gridSpan w:val="4"/>
            <w:shd w:val="clear" w:color="auto" w:fill="auto"/>
          </w:tcPr>
          <w:p w:rsidR="003732FB" w:rsidRPr="00891BEE" w:rsidRDefault="003732FB" w:rsidP="00D9055F">
            <w:pPr>
              <w:spacing w:after="160"/>
              <w:rPr>
                <w:rFonts w:ascii="VAGRounded" w:hAnsi="VAGRounded"/>
                <w:b/>
                <w:sz w:val="20"/>
                <w:szCs w:val="20"/>
              </w:rPr>
            </w:pPr>
            <w:r w:rsidRPr="0070239C">
              <w:rPr>
                <w:rStyle w:val="tablebodyrichtextcell"/>
                <w:rFonts w:ascii="VAGRounded" w:hAnsi="VAGRounded"/>
                <w:b/>
                <w:sz w:val="20"/>
                <w:szCs w:val="20"/>
              </w:rPr>
              <w:t>1</w:t>
            </w:r>
            <w:r>
              <w:rPr>
                <w:rStyle w:val="tablebodyrichtextcell"/>
                <w:rFonts w:ascii="VAGRounded" w:hAnsi="VAGRounded"/>
                <w:b/>
                <w:sz w:val="20"/>
                <w:szCs w:val="20"/>
              </w:rPr>
              <w:t xml:space="preserve"> </w:t>
            </w:r>
            <w:r w:rsidR="00EE173A">
              <w:rPr>
                <w:rStyle w:val="tablebodyrichtextcell"/>
                <w:rFonts w:ascii="VAGRounded" w:hAnsi="VAGRounded"/>
                <w:b/>
                <w:sz w:val="20"/>
                <w:szCs w:val="20"/>
              </w:rPr>
              <w:t>B</w:t>
            </w:r>
            <w:r w:rsidR="00EE173A" w:rsidRPr="00EE173A">
              <w:rPr>
                <w:rStyle w:val="tablebodyrichtextcell"/>
                <w:rFonts w:ascii="VAGRounded" w:hAnsi="VAGRounded"/>
                <w:b/>
                <w:sz w:val="20"/>
                <w:szCs w:val="20"/>
              </w:rPr>
              <w:t>e able to develop a risk management plan</w:t>
            </w:r>
          </w:p>
        </w:tc>
      </w:tr>
      <w:tr w:rsidR="003732FB" w:rsidRPr="003A293C" w:rsidTr="006A1080">
        <w:tc>
          <w:tcPr>
            <w:tcW w:w="2775" w:type="dxa"/>
            <w:shd w:val="clear" w:color="auto" w:fill="auto"/>
          </w:tcPr>
          <w:p w:rsidR="003732FB" w:rsidRPr="00891BEE" w:rsidRDefault="003732FB" w:rsidP="00EE173A">
            <w:pPr>
              <w:spacing w:after="160"/>
              <w:rPr>
                <w:rFonts w:ascii="VAGRounded" w:hAnsi="VAGRounded"/>
                <w:sz w:val="20"/>
                <w:szCs w:val="20"/>
              </w:rPr>
            </w:pPr>
            <w:r w:rsidRPr="003A293C">
              <w:rPr>
                <w:rStyle w:val="tablebodyrichtextcell"/>
                <w:rFonts w:ascii="VAGRounded" w:hAnsi="VAGRounded"/>
                <w:sz w:val="20"/>
                <w:szCs w:val="20"/>
              </w:rPr>
              <w:t xml:space="preserve">1.1 </w:t>
            </w:r>
            <w:r w:rsidR="00EE173A">
              <w:rPr>
                <w:rStyle w:val="tablebodyrichtextcell"/>
                <w:rFonts w:ascii="VAGRounded" w:hAnsi="VAGRounded"/>
                <w:sz w:val="20"/>
                <w:szCs w:val="20"/>
              </w:rPr>
              <w:t>I</w:t>
            </w:r>
            <w:r w:rsidR="00EE173A" w:rsidRPr="00EE173A">
              <w:rPr>
                <w:rStyle w:val="tablebodyrichtextcell"/>
                <w:rFonts w:ascii="VAGRounded" w:hAnsi="VAGRounded"/>
                <w:sz w:val="20"/>
                <w:szCs w:val="20"/>
              </w:rPr>
              <w:t>dentify individual and overall threats and opportunities related to the project</w:t>
            </w:r>
          </w:p>
        </w:tc>
        <w:tc>
          <w:tcPr>
            <w:tcW w:w="2570" w:type="dxa"/>
            <w:shd w:val="clear" w:color="auto" w:fill="auto"/>
          </w:tcPr>
          <w:p w:rsidR="003732FB" w:rsidRPr="003A293C" w:rsidRDefault="003732FB" w:rsidP="006A1080">
            <w:pPr>
              <w:spacing w:after="160"/>
              <w:rPr>
                <w:rFonts w:ascii="VAGRounded" w:hAnsi="VAGRounded" w:cs="Arial"/>
                <w:b/>
                <w:sz w:val="20"/>
                <w:szCs w:val="20"/>
              </w:rPr>
            </w:pPr>
          </w:p>
        </w:tc>
        <w:tc>
          <w:tcPr>
            <w:tcW w:w="1590" w:type="dxa"/>
            <w:shd w:val="clear" w:color="auto" w:fill="auto"/>
          </w:tcPr>
          <w:p w:rsidR="003732FB" w:rsidRPr="003A293C" w:rsidRDefault="003732FB" w:rsidP="006A1080">
            <w:pPr>
              <w:spacing w:after="160"/>
              <w:rPr>
                <w:rFonts w:ascii="VAGRounded" w:hAnsi="VAGRounded" w:cs="Arial"/>
                <w:b/>
                <w:sz w:val="20"/>
                <w:szCs w:val="20"/>
              </w:rPr>
            </w:pPr>
          </w:p>
        </w:tc>
        <w:tc>
          <w:tcPr>
            <w:tcW w:w="2247" w:type="dxa"/>
            <w:shd w:val="clear" w:color="auto" w:fill="auto"/>
          </w:tcPr>
          <w:p w:rsidR="003732FB" w:rsidRPr="003A293C" w:rsidRDefault="003732FB" w:rsidP="006A1080">
            <w:pPr>
              <w:spacing w:after="160"/>
              <w:rPr>
                <w:rFonts w:ascii="VAGRounded" w:hAnsi="VAGRounded" w:cs="Arial"/>
                <w:b/>
                <w:sz w:val="20"/>
                <w:szCs w:val="20"/>
              </w:rPr>
            </w:pPr>
          </w:p>
        </w:tc>
      </w:tr>
      <w:tr w:rsidR="003732FB" w:rsidRPr="003A293C" w:rsidTr="006A1080">
        <w:tc>
          <w:tcPr>
            <w:tcW w:w="2775" w:type="dxa"/>
            <w:shd w:val="clear" w:color="auto" w:fill="auto"/>
          </w:tcPr>
          <w:p w:rsidR="003732FB" w:rsidRPr="00975665" w:rsidRDefault="003732FB" w:rsidP="00D9055F">
            <w:pPr>
              <w:pStyle w:val="NormalWeb"/>
              <w:spacing w:after="160"/>
              <w:rPr>
                <w:rFonts w:ascii="VAGRounded" w:hAnsi="VAGRounded"/>
                <w:sz w:val="20"/>
                <w:szCs w:val="20"/>
              </w:rPr>
            </w:pPr>
            <w:r w:rsidRPr="003A293C">
              <w:rPr>
                <w:rStyle w:val="tablebodyrichtextcell"/>
                <w:rFonts w:ascii="VAGRounded" w:hAnsi="VAGRounded"/>
                <w:sz w:val="20"/>
                <w:szCs w:val="20"/>
              </w:rPr>
              <w:t xml:space="preserve">1.2 </w:t>
            </w:r>
            <w:r w:rsidR="00EE173A">
              <w:rPr>
                <w:rStyle w:val="tablebodyrichtextcell"/>
                <w:rFonts w:ascii="VAGRounded" w:hAnsi="VAGRounded"/>
                <w:sz w:val="20"/>
                <w:szCs w:val="20"/>
              </w:rPr>
              <w:t>A</w:t>
            </w:r>
            <w:r w:rsidR="00EE173A" w:rsidRPr="00EE173A">
              <w:rPr>
                <w:rStyle w:val="tablebodyrichtextcell"/>
                <w:rFonts w:ascii="VAGRounded" w:hAnsi="VAGRounded"/>
                <w:sz w:val="20"/>
                <w:szCs w:val="20"/>
              </w:rPr>
              <w:t>ssess the potential impacts of the individual and overall threats and opportunities related to the project</w:t>
            </w:r>
          </w:p>
        </w:tc>
        <w:tc>
          <w:tcPr>
            <w:tcW w:w="2570" w:type="dxa"/>
            <w:shd w:val="clear" w:color="auto" w:fill="auto"/>
          </w:tcPr>
          <w:p w:rsidR="003732FB" w:rsidRPr="003A293C" w:rsidRDefault="003732FB" w:rsidP="006A1080">
            <w:pPr>
              <w:spacing w:after="160"/>
              <w:rPr>
                <w:rFonts w:ascii="VAGRounded" w:hAnsi="VAGRounded" w:cs="Arial"/>
                <w:b/>
                <w:sz w:val="20"/>
                <w:szCs w:val="20"/>
              </w:rPr>
            </w:pPr>
          </w:p>
        </w:tc>
        <w:tc>
          <w:tcPr>
            <w:tcW w:w="1590" w:type="dxa"/>
            <w:shd w:val="clear" w:color="auto" w:fill="auto"/>
          </w:tcPr>
          <w:p w:rsidR="003732FB" w:rsidRPr="003A293C" w:rsidRDefault="003732FB" w:rsidP="006A1080">
            <w:pPr>
              <w:spacing w:after="160"/>
              <w:rPr>
                <w:rFonts w:ascii="VAGRounded" w:hAnsi="VAGRounded" w:cs="Arial"/>
                <w:b/>
                <w:sz w:val="20"/>
                <w:szCs w:val="20"/>
              </w:rPr>
            </w:pPr>
          </w:p>
        </w:tc>
        <w:tc>
          <w:tcPr>
            <w:tcW w:w="2247" w:type="dxa"/>
            <w:shd w:val="clear" w:color="auto" w:fill="auto"/>
          </w:tcPr>
          <w:p w:rsidR="003732FB" w:rsidRPr="003A293C" w:rsidRDefault="003732FB" w:rsidP="006A1080">
            <w:pPr>
              <w:spacing w:after="160"/>
              <w:rPr>
                <w:rFonts w:ascii="VAGRounded" w:hAnsi="VAGRounded" w:cs="Arial"/>
                <w:b/>
                <w:sz w:val="20"/>
                <w:szCs w:val="20"/>
              </w:rPr>
            </w:pPr>
          </w:p>
        </w:tc>
      </w:tr>
      <w:tr w:rsidR="003732FB" w:rsidRPr="003A293C" w:rsidTr="006A1080">
        <w:tc>
          <w:tcPr>
            <w:tcW w:w="2775" w:type="dxa"/>
            <w:shd w:val="clear" w:color="auto" w:fill="auto"/>
          </w:tcPr>
          <w:p w:rsidR="003732FB" w:rsidRPr="003A293C" w:rsidRDefault="003732FB"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1.3 </w:t>
            </w:r>
            <w:r w:rsidR="00EE173A">
              <w:rPr>
                <w:rStyle w:val="tablebodyrichtextcell"/>
                <w:rFonts w:ascii="VAGRounded" w:hAnsi="VAGRounded"/>
                <w:sz w:val="20"/>
                <w:szCs w:val="20"/>
              </w:rPr>
              <w:t>P</w:t>
            </w:r>
            <w:r w:rsidR="00EE173A" w:rsidRPr="00EE173A">
              <w:rPr>
                <w:rStyle w:val="tablebodyrichtextcell"/>
                <w:rFonts w:ascii="VAGRounded" w:hAnsi="VAGRounded"/>
                <w:sz w:val="20"/>
                <w:szCs w:val="20"/>
              </w:rPr>
              <w:t>rioritise the threats and opportunities using qualitative and quantitative risk analysis</w:t>
            </w:r>
          </w:p>
        </w:tc>
        <w:tc>
          <w:tcPr>
            <w:tcW w:w="2570" w:type="dxa"/>
            <w:shd w:val="clear" w:color="auto" w:fill="auto"/>
          </w:tcPr>
          <w:p w:rsidR="003732FB" w:rsidRPr="003A293C" w:rsidRDefault="003732FB" w:rsidP="006A1080">
            <w:pPr>
              <w:spacing w:after="160"/>
              <w:rPr>
                <w:rFonts w:ascii="VAGRounded" w:hAnsi="VAGRounded" w:cs="Arial"/>
                <w:b/>
                <w:sz w:val="20"/>
                <w:szCs w:val="20"/>
              </w:rPr>
            </w:pPr>
          </w:p>
        </w:tc>
        <w:tc>
          <w:tcPr>
            <w:tcW w:w="1590" w:type="dxa"/>
            <w:shd w:val="clear" w:color="auto" w:fill="auto"/>
          </w:tcPr>
          <w:p w:rsidR="003732FB" w:rsidRPr="003A293C" w:rsidRDefault="003732FB" w:rsidP="006A1080">
            <w:pPr>
              <w:spacing w:after="160"/>
              <w:rPr>
                <w:rFonts w:ascii="VAGRounded" w:hAnsi="VAGRounded" w:cs="Arial"/>
                <w:b/>
                <w:sz w:val="20"/>
                <w:szCs w:val="20"/>
              </w:rPr>
            </w:pPr>
          </w:p>
        </w:tc>
        <w:tc>
          <w:tcPr>
            <w:tcW w:w="2247" w:type="dxa"/>
            <w:shd w:val="clear" w:color="auto" w:fill="auto"/>
          </w:tcPr>
          <w:p w:rsidR="003732FB" w:rsidRPr="003A293C" w:rsidRDefault="003732FB" w:rsidP="006A1080">
            <w:pPr>
              <w:spacing w:after="160"/>
              <w:rPr>
                <w:rFonts w:ascii="VAGRounded" w:hAnsi="VAGRounded" w:cs="Arial"/>
                <w:b/>
                <w:sz w:val="20"/>
                <w:szCs w:val="20"/>
              </w:rPr>
            </w:pPr>
          </w:p>
        </w:tc>
      </w:tr>
      <w:tr w:rsidR="00ED19D6" w:rsidRPr="003A293C" w:rsidTr="006A1080">
        <w:tc>
          <w:tcPr>
            <w:tcW w:w="2775" w:type="dxa"/>
            <w:shd w:val="clear" w:color="auto" w:fill="auto"/>
          </w:tcPr>
          <w:p w:rsidR="00ED19D6" w:rsidRDefault="00ED19D6"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1.4 </w:t>
            </w:r>
            <w:r w:rsidR="00EE173A">
              <w:rPr>
                <w:rStyle w:val="tablebodyrichtextcell"/>
                <w:rFonts w:ascii="VAGRounded" w:hAnsi="VAGRounded"/>
                <w:sz w:val="20"/>
                <w:szCs w:val="20"/>
              </w:rPr>
              <w:t>A</w:t>
            </w:r>
            <w:r w:rsidR="00EE173A" w:rsidRPr="00EE173A">
              <w:rPr>
                <w:rStyle w:val="tablebodyrichtextcell"/>
                <w:rFonts w:ascii="VAGRounded" w:hAnsi="VAGRounded"/>
                <w:sz w:val="20"/>
                <w:szCs w:val="20"/>
              </w:rPr>
              <w:t>ssess different stakeholders' appetites for risk and the implications for the development of responses</w:t>
            </w:r>
          </w:p>
        </w:tc>
        <w:tc>
          <w:tcPr>
            <w:tcW w:w="2570" w:type="dxa"/>
            <w:shd w:val="clear" w:color="auto" w:fill="auto"/>
          </w:tcPr>
          <w:p w:rsidR="00ED19D6" w:rsidRPr="003A293C" w:rsidRDefault="00ED19D6" w:rsidP="006A1080">
            <w:pPr>
              <w:spacing w:after="160"/>
              <w:rPr>
                <w:rFonts w:ascii="VAGRounded" w:hAnsi="VAGRounded" w:cs="Arial"/>
                <w:b/>
                <w:sz w:val="20"/>
                <w:szCs w:val="20"/>
              </w:rPr>
            </w:pPr>
          </w:p>
        </w:tc>
        <w:tc>
          <w:tcPr>
            <w:tcW w:w="1590" w:type="dxa"/>
            <w:shd w:val="clear" w:color="auto" w:fill="auto"/>
          </w:tcPr>
          <w:p w:rsidR="00ED19D6" w:rsidRPr="003A293C" w:rsidRDefault="00ED19D6" w:rsidP="006A1080">
            <w:pPr>
              <w:spacing w:after="160"/>
              <w:rPr>
                <w:rFonts w:ascii="VAGRounded" w:hAnsi="VAGRounded" w:cs="Arial"/>
                <w:b/>
                <w:sz w:val="20"/>
                <w:szCs w:val="20"/>
              </w:rPr>
            </w:pPr>
          </w:p>
        </w:tc>
        <w:tc>
          <w:tcPr>
            <w:tcW w:w="2247" w:type="dxa"/>
            <w:shd w:val="clear" w:color="auto" w:fill="auto"/>
          </w:tcPr>
          <w:p w:rsidR="00ED19D6" w:rsidRPr="003A293C" w:rsidRDefault="00ED19D6" w:rsidP="006A1080">
            <w:pPr>
              <w:spacing w:after="160"/>
              <w:rPr>
                <w:rFonts w:ascii="VAGRounded" w:hAnsi="VAGRounded" w:cs="Arial"/>
                <w:b/>
                <w:sz w:val="20"/>
                <w:szCs w:val="20"/>
              </w:rPr>
            </w:pPr>
          </w:p>
        </w:tc>
      </w:tr>
      <w:tr w:rsidR="00EE173A" w:rsidRPr="003A293C" w:rsidTr="006A1080">
        <w:tc>
          <w:tcPr>
            <w:tcW w:w="2775" w:type="dxa"/>
            <w:shd w:val="clear" w:color="auto" w:fill="auto"/>
          </w:tcPr>
          <w:p w:rsidR="00EE173A" w:rsidRDefault="00EE173A"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1.5 P</w:t>
            </w:r>
            <w:r w:rsidRPr="00EE173A">
              <w:rPr>
                <w:rStyle w:val="tablebodyrichtextcell"/>
                <w:rFonts w:ascii="VAGRounded" w:hAnsi="VAGRounded"/>
                <w:sz w:val="20"/>
                <w:szCs w:val="20"/>
              </w:rPr>
              <w:t>lan responses to the threats and opportunities, which will minimise detrimental effects and/or maximise opportunities and/or provide best value</w:t>
            </w:r>
          </w:p>
        </w:tc>
        <w:tc>
          <w:tcPr>
            <w:tcW w:w="2570" w:type="dxa"/>
            <w:shd w:val="clear" w:color="auto" w:fill="auto"/>
          </w:tcPr>
          <w:p w:rsidR="00EE173A" w:rsidRPr="003A293C" w:rsidRDefault="00EE173A" w:rsidP="006A1080">
            <w:pPr>
              <w:spacing w:after="160"/>
              <w:rPr>
                <w:rFonts w:ascii="VAGRounded" w:hAnsi="VAGRounded" w:cs="Arial"/>
                <w:b/>
                <w:sz w:val="20"/>
                <w:szCs w:val="20"/>
              </w:rPr>
            </w:pPr>
          </w:p>
        </w:tc>
        <w:tc>
          <w:tcPr>
            <w:tcW w:w="1590" w:type="dxa"/>
            <w:shd w:val="clear" w:color="auto" w:fill="auto"/>
          </w:tcPr>
          <w:p w:rsidR="00EE173A" w:rsidRPr="003A293C" w:rsidRDefault="00EE173A" w:rsidP="006A1080">
            <w:pPr>
              <w:spacing w:after="160"/>
              <w:rPr>
                <w:rFonts w:ascii="VAGRounded" w:hAnsi="VAGRounded" w:cs="Arial"/>
                <w:b/>
                <w:sz w:val="20"/>
                <w:szCs w:val="20"/>
              </w:rPr>
            </w:pPr>
          </w:p>
        </w:tc>
        <w:tc>
          <w:tcPr>
            <w:tcW w:w="2247" w:type="dxa"/>
            <w:shd w:val="clear" w:color="auto" w:fill="auto"/>
          </w:tcPr>
          <w:p w:rsidR="00EE173A" w:rsidRPr="003A293C" w:rsidRDefault="00EE173A" w:rsidP="006A1080">
            <w:pPr>
              <w:spacing w:after="160"/>
              <w:rPr>
                <w:rFonts w:ascii="VAGRounded" w:hAnsi="VAGRounded" w:cs="Arial"/>
                <w:b/>
                <w:sz w:val="20"/>
                <w:szCs w:val="20"/>
              </w:rPr>
            </w:pPr>
          </w:p>
        </w:tc>
      </w:tr>
      <w:tr w:rsidR="00EE173A" w:rsidRPr="003A293C" w:rsidTr="006A1080">
        <w:tc>
          <w:tcPr>
            <w:tcW w:w="2775" w:type="dxa"/>
            <w:shd w:val="clear" w:color="auto" w:fill="auto"/>
          </w:tcPr>
          <w:p w:rsidR="00EE173A" w:rsidRDefault="00EE173A"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1.6 R</w:t>
            </w:r>
            <w:r w:rsidRPr="00EE173A">
              <w:rPr>
                <w:rStyle w:val="tablebodyrichtextcell"/>
                <w:rFonts w:ascii="VAGRounded" w:hAnsi="VAGRounded"/>
                <w:sz w:val="20"/>
                <w:szCs w:val="20"/>
              </w:rPr>
              <w:t>ecommend a risk management plan that addresses the risks and opportunities, that identifies their ownership, that takes account of the different stakeholders’ attitudes, and that minimises risks and maximises opportunities</w:t>
            </w:r>
          </w:p>
        </w:tc>
        <w:tc>
          <w:tcPr>
            <w:tcW w:w="2570" w:type="dxa"/>
            <w:shd w:val="clear" w:color="auto" w:fill="auto"/>
          </w:tcPr>
          <w:p w:rsidR="00EE173A" w:rsidRPr="003A293C" w:rsidRDefault="00EE173A" w:rsidP="006A1080">
            <w:pPr>
              <w:spacing w:after="160"/>
              <w:rPr>
                <w:rFonts w:ascii="VAGRounded" w:hAnsi="VAGRounded" w:cs="Arial"/>
                <w:b/>
                <w:sz w:val="20"/>
                <w:szCs w:val="20"/>
              </w:rPr>
            </w:pPr>
          </w:p>
        </w:tc>
        <w:tc>
          <w:tcPr>
            <w:tcW w:w="1590" w:type="dxa"/>
            <w:shd w:val="clear" w:color="auto" w:fill="auto"/>
          </w:tcPr>
          <w:p w:rsidR="00EE173A" w:rsidRPr="003A293C" w:rsidRDefault="00EE173A" w:rsidP="006A1080">
            <w:pPr>
              <w:spacing w:after="160"/>
              <w:rPr>
                <w:rFonts w:ascii="VAGRounded" w:hAnsi="VAGRounded" w:cs="Arial"/>
                <w:b/>
                <w:sz w:val="20"/>
                <w:szCs w:val="20"/>
              </w:rPr>
            </w:pPr>
          </w:p>
        </w:tc>
        <w:tc>
          <w:tcPr>
            <w:tcW w:w="2247" w:type="dxa"/>
            <w:shd w:val="clear" w:color="auto" w:fill="auto"/>
          </w:tcPr>
          <w:p w:rsidR="00EE173A" w:rsidRPr="003A293C" w:rsidRDefault="00EE173A" w:rsidP="006A1080">
            <w:pPr>
              <w:spacing w:after="160"/>
              <w:rPr>
                <w:rFonts w:ascii="VAGRounded" w:hAnsi="VAGRounded" w:cs="Arial"/>
                <w:b/>
                <w:sz w:val="20"/>
                <w:szCs w:val="20"/>
              </w:rPr>
            </w:pPr>
          </w:p>
        </w:tc>
      </w:tr>
      <w:tr w:rsidR="00EE173A" w:rsidRPr="003A293C" w:rsidTr="006A1080">
        <w:tc>
          <w:tcPr>
            <w:tcW w:w="2775" w:type="dxa"/>
            <w:shd w:val="clear" w:color="auto" w:fill="auto"/>
          </w:tcPr>
          <w:p w:rsidR="00EE173A" w:rsidRDefault="00EE173A"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1.7 </w:t>
            </w:r>
            <w:r w:rsidRPr="00EE173A">
              <w:rPr>
                <w:rStyle w:val="tablebodyrichtextcell"/>
                <w:rFonts w:ascii="VAGRounded" w:hAnsi="VAGRounded"/>
                <w:sz w:val="20"/>
                <w:szCs w:val="20"/>
              </w:rPr>
              <w:t>communicate the risk management plan to stakeholders and seek their agreement</w:t>
            </w:r>
          </w:p>
        </w:tc>
        <w:tc>
          <w:tcPr>
            <w:tcW w:w="2570" w:type="dxa"/>
            <w:shd w:val="clear" w:color="auto" w:fill="auto"/>
          </w:tcPr>
          <w:p w:rsidR="00EE173A" w:rsidRPr="003A293C" w:rsidRDefault="00EE173A" w:rsidP="006A1080">
            <w:pPr>
              <w:spacing w:after="160"/>
              <w:rPr>
                <w:rFonts w:ascii="VAGRounded" w:hAnsi="VAGRounded" w:cs="Arial"/>
                <w:b/>
                <w:sz w:val="20"/>
                <w:szCs w:val="20"/>
              </w:rPr>
            </w:pPr>
          </w:p>
        </w:tc>
        <w:tc>
          <w:tcPr>
            <w:tcW w:w="1590" w:type="dxa"/>
            <w:shd w:val="clear" w:color="auto" w:fill="auto"/>
          </w:tcPr>
          <w:p w:rsidR="00EE173A" w:rsidRPr="003A293C" w:rsidRDefault="00EE173A" w:rsidP="006A1080">
            <w:pPr>
              <w:spacing w:after="160"/>
              <w:rPr>
                <w:rFonts w:ascii="VAGRounded" w:hAnsi="VAGRounded" w:cs="Arial"/>
                <w:b/>
                <w:sz w:val="20"/>
                <w:szCs w:val="20"/>
              </w:rPr>
            </w:pPr>
          </w:p>
        </w:tc>
        <w:tc>
          <w:tcPr>
            <w:tcW w:w="2247" w:type="dxa"/>
            <w:shd w:val="clear" w:color="auto" w:fill="auto"/>
          </w:tcPr>
          <w:p w:rsidR="00EE173A" w:rsidRPr="003A293C" w:rsidRDefault="00EE173A" w:rsidP="006A1080">
            <w:pPr>
              <w:spacing w:after="160"/>
              <w:rPr>
                <w:rFonts w:ascii="VAGRounded" w:hAnsi="VAGRounded" w:cs="Arial"/>
                <w:b/>
                <w:sz w:val="20"/>
                <w:szCs w:val="20"/>
              </w:rPr>
            </w:pPr>
          </w:p>
        </w:tc>
      </w:tr>
    </w:tbl>
    <w:p w:rsidR="00EE173A" w:rsidRDefault="00EE173A"/>
    <w:p w:rsidR="00EE173A" w:rsidRDefault="00EE173A"/>
    <w:p w:rsidR="00EE173A" w:rsidRDefault="00EE173A"/>
    <w:p w:rsidR="00EE173A" w:rsidRDefault="00EE17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570"/>
        <w:gridCol w:w="1590"/>
        <w:gridCol w:w="2247"/>
      </w:tblGrid>
      <w:tr w:rsidR="00EE173A" w:rsidRPr="00A02CD9" w:rsidTr="00F400EA">
        <w:tc>
          <w:tcPr>
            <w:tcW w:w="2775" w:type="dxa"/>
            <w:shd w:val="clear" w:color="auto" w:fill="A6A6A6"/>
            <w:vAlign w:val="center"/>
          </w:tcPr>
          <w:p w:rsidR="00EE173A" w:rsidRPr="00A02CD9" w:rsidRDefault="00EE173A" w:rsidP="00F400EA">
            <w:pPr>
              <w:rPr>
                <w:rFonts w:ascii="VAGRounded" w:hAnsi="VAGRounded" w:cs="Arial"/>
                <w:b/>
                <w:sz w:val="22"/>
                <w:szCs w:val="22"/>
              </w:rPr>
            </w:pPr>
          </w:p>
          <w:p w:rsidR="00EE173A" w:rsidRPr="00A02CD9" w:rsidRDefault="00EE173A" w:rsidP="00F400EA">
            <w:pPr>
              <w:rPr>
                <w:rFonts w:ascii="VAGRounded" w:hAnsi="VAGRounded" w:cs="Arial"/>
                <w:b/>
                <w:sz w:val="22"/>
                <w:szCs w:val="22"/>
              </w:rPr>
            </w:pPr>
          </w:p>
        </w:tc>
        <w:tc>
          <w:tcPr>
            <w:tcW w:w="2570" w:type="dxa"/>
            <w:shd w:val="clear" w:color="auto" w:fill="A6A6A6"/>
            <w:vAlign w:val="center"/>
          </w:tcPr>
          <w:p w:rsidR="00EE173A" w:rsidRPr="00A02CD9" w:rsidRDefault="00EE173A" w:rsidP="00F400EA">
            <w:pPr>
              <w:rPr>
                <w:rFonts w:ascii="VAGRounded" w:hAnsi="VAGRounded" w:cs="Arial"/>
                <w:b/>
                <w:color w:val="FFFFFF"/>
                <w:sz w:val="22"/>
                <w:szCs w:val="22"/>
              </w:rPr>
            </w:pPr>
            <w:r w:rsidRPr="00A02CD9">
              <w:rPr>
                <w:rFonts w:ascii="VAGRounded" w:hAnsi="VAGRounded" w:cs="Arial"/>
                <w:b/>
                <w:color w:val="FFFFFF"/>
                <w:sz w:val="22"/>
                <w:szCs w:val="22"/>
              </w:rPr>
              <w:t>Assessment Method</w:t>
            </w:r>
          </w:p>
        </w:tc>
        <w:tc>
          <w:tcPr>
            <w:tcW w:w="1590" w:type="dxa"/>
            <w:shd w:val="clear" w:color="auto" w:fill="A6A6A6"/>
            <w:vAlign w:val="center"/>
          </w:tcPr>
          <w:p w:rsidR="00EE173A" w:rsidRPr="00A02CD9" w:rsidRDefault="00EE173A" w:rsidP="00F400EA">
            <w:pPr>
              <w:rPr>
                <w:rFonts w:ascii="VAGRounded" w:hAnsi="VAGRounded" w:cs="Arial"/>
                <w:b/>
                <w:color w:val="FFFFFF"/>
                <w:sz w:val="22"/>
                <w:szCs w:val="22"/>
              </w:rPr>
            </w:pPr>
            <w:r w:rsidRPr="00A02CD9">
              <w:rPr>
                <w:rFonts w:ascii="VAGRounded" w:hAnsi="VAGRounded" w:cs="Arial"/>
                <w:b/>
                <w:color w:val="FFFFFF"/>
                <w:sz w:val="22"/>
                <w:szCs w:val="22"/>
              </w:rPr>
              <w:t>Evidence Ref.</w:t>
            </w:r>
          </w:p>
          <w:p w:rsidR="00EE173A" w:rsidRPr="00A02CD9" w:rsidRDefault="00EE173A" w:rsidP="00F400EA">
            <w:pPr>
              <w:rPr>
                <w:rFonts w:ascii="VAGRounded" w:hAnsi="VAGRounded" w:cs="Arial"/>
                <w:b/>
                <w:color w:val="FFFFFF"/>
                <w:sz w:val="18"/>
                <w:szCs w:val="18"/>
              </w:rPr>
            </w:pPr>
            <w:r w:rsidRPr="00A02CD9">
              <w:rPr>
                <w:rFonts w:ascii="VAGRounded" w:hAnsi="VAGRounded" w:cs="Arial"/>
                <w:b/>
                <w:color w:val="FFFFFF"/>
                <w:sz w:val="18"/>
                <w:szCs w:val="18"/>
              </w:rPr>
              <w:t>Page number, Method</w:t>
            </w:r>
          </w:p>
        </w:tc>
        <w:tc>
          <w:tcPr>
            <w:tcW w:w="2247" w:type="dxa"/>
            <w:shd w:val="clear" w:color="auto" w:fill="A6A6A6"/>
            <w:vAlign w:val="center"/>
          </w:tcPr>
          <w:p w:rsidR="00EE173A" w:rsidRPr="00A02CD9" w:rsidRDefault="00EE173A" w:rsidP="00F400EA">
            <w:pPr>
              <w:rPr>
                <w:rFonts w:ascii="VAGRounded" w:hAnsi="VAGRounded" w:cs="Arial"/>
                <w:b/>
                <w:color w:val="FFFFFF"/>
                <w:sz w:val="22"/>
                <w:szCs w:val="22"/>
              </w:rPr>
            </w:pPr>
            <w:r w:rsidRPr="00A02CD9">
              <w:rPr>
                <w:rFonts w:ascii="VAGRounded" w:hAnsi="VAGRounded" w:cs="Arial"/>
                <w:b/>
                <w:color w:val="FFFFFF"/>
                <w:sz w:val="22"/>
                <w:szCs w:val="22"/>
              </w:rPr>
              <w:t>Assessor Decision</w:t>
            </w:r>
          </w:p>
          <w:p w:rsidR="00EE173A" w:rsidRPr="00A02CD9" w:rsidRDefault="00EE173A" w:rsidP="00F400EA">
            <w:pPr>
              <w:rPr>
                <w:rFonts w:ascii="VAGRounded" w:hAnsi="VAGRounded" w:cs="Arial"/>
                <w:b/>
                <w:color w:val="FFFFFF"/>
                <w:sz w:val="18"/>
                <w:szCs w:val="18"/>
              </w:rPr>
            </w:pPr>
            <w:r w:rsidRPr="00A02CD9">
              <w:rPr>
                <w:rFonts w:ascii="VAGRounded" w:hAnsi="VAGRounded" w:cs="Arial"/>
                <w:b/>
                <w:color w:val="FFFFFF"/>
                <w:sz w:val="18"/>
                <w:szCs w:val="18"/>
              </w:rPr>
              <w:t>Sign and Date</w:t>
            </w:r>
          </w:p>
        </w:tc>
      </w:tr>
      <w:tr w:rsidR="003732FB" w:rsidRPr="0070239C" w:rsidTr="006A1080">
        <w:tc>
          <w:tcPr>
            <w:tcW w:w="9182" w:type="dxa"/>
            <w:gridSpan w:val="4"/>
            <w:shd w:val="clear" w:color="auto" w:fill="auto"/>
          </w:tcPr>
          <w:p w:rsidR="003732FB" w:rsidRPr="0070239C" w:rsidRDefault="003732FB" w:rsidP="00D9055F">
            <w:pPr>
              <w:pStyle w:val="NormalWeb"/>
              <w:spacing w:after="160"/>
              <w:rPr>
                <w:rFonts w:ascii="VAGRounded" w:hAnsi="VAGRounded" w:cs="Arial"/>
                <w:b/>
                <w:sz w:val="20"/>
                <w:szCs w:val="20"/>
                <w:lang w:val="en-US"/>
              </w:rPr>
            </w:pPr>
            <w:r w:rsidRPr="0070239C">
              <w:rPr>
                <w:rStyle w:val="tablebodyrichtextcell"/>
                <w:rFonts w:ascii="VAGRounded" w:hAnsi="VAGRounded"/>
                <w:b/>
                <w:sz w:val="20"/>
                <w:szCs w:val="20"/>
              </w:rPr>
              <w:t xml:space="preserve">2 </w:t>
            </w:r>
            <w:r w:rsidR="00EE173A">
              <w:rPr>
                <w:rStyle w:val="tablebodyrichtextcell"/>
                <w:rFonts w:ascii="VAGRounded" w:hAnsi="VAGRounded"/>
                <w:b/>
                <w:sz w:val="20"/>
                <w:szCs w:val="20"/>
              </w:rPr>
              <w:t>B</w:t>
            </w:r>
            <w:r w:rsidR="00EE173A" w:rsidRPr="00EE173A">
              <w:rPr>
                <w:rStyle w:val="tablebodyrichtextcell"/>
                <w:rFonts w:ascii="VAGRounded" w:hAnsi="VAGRounded"/>
                <w:b/>
                <w:sz w:val="20"/>
                <w:szCs w:val="20"/>
              </w:rPr>
              <w:t>e able to maintain and implement a risk management plan</w:t>
            </w:r>
          </w:p>
        </w:tc>
      </w:tr>
      <w:tr w:rsidR="003732FB" w:rsidRPr="003A293C" w:rsidTr="006A1080">
        <w:tc>
          <w:tcPr>
            <w:tcW w:w="2775" w:type="dxa"/>
            <w:shd w:val="clear" w:color="auto" w:fill="auto"/>
          </w:tcPr>
          <w:p w:rsidR="003732FB" w:rsidRPr="00891BEE" w:rsidRDefault="003732FB" w:rsidP="00D9055F">
            <w:pPr>
              <w:pStyle w:val="NormalWeb"/>
              <w:spacing w:after="160"/>
            </w:pPr>
            <w:r w:rsidRPr="003A293C">
              <w:rPr>
                <w:rStyle w:val="tablebodyrichtextcell"/>
                <w:rFonts w:ascii="VAGRounded" w:hAnsi="VAGRounded"/>
                <w:sz w:val="20"/>
                <w:szCs w:val="20"/>
              </w:rPr>
              <w:t>2.</w:t>
            </w:r>
            <w:r>
              <w:rPr>
                <w:rStyle w:val="tablebodyrichtextcell"/>
                <w:rFonts w:ascii="VAGRounded" w:hAnsi="VAGRounded"/>
                <w:sz w:val="20"/>
                <w:szCs w:val="20"/>
              </w:rPr>
              <w:t xml:space="preserve">1 </w:t>
            </w:r>
            <w:r w:rsidR="00EE173A">
              <w:rPr>
                <w:rStyle w:val="tablebodyrichtextcell"/>
                <w:rFonts w:ascii="VAGRounded" w:hAnsi="VAGRounded"/>
                <w:sz w:val="20"/>
                <w:szCs w:val="20"/>
              </w:rPr>
              <w:t>U</w:t>
            </w:r>
            <w:r w:rsidR="00EE173A" w:rsidRPr="00EE173A">
              <w:rPr>
                <w:rStyle w:val="tablebodyrichtextcell"/>
                <w:rFonts w:ascii="VAGRounded" w:hAnsi="VAGRounded"/>
                <w:sz w:val="20"/>
                <w:szCs w:val="20"/>
              </w:rPr>
              <w:t>pdate the risk register as new information becomes available, and recommend revisions to response plans and the risk management plan as required</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r w:rsidR="003732FB" w:rsidRPr="003A293C" w:rsidTr="006A1080">
        <w:tc>
          <w:tcPr>
            <w:tcW w:w="2775" w:type="dxa"/>
            <w:shd w:val="clear" w:color="auto" w:fill="auto"/>
          </w:tcPr>
          <w:p w:rsidR="003732FB" w:rsidRPr="003A293C" w:rsidRDefault="003732FB" w:rsidP="00EE173A">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2.2 </w:t>
            </w:r>
            <w:r w:rsidR="00EE173A">
              <w:rPr>
                <w:rStyle w:val="tablebodyrichtextcell"/>
                <w:rFonts w:ascii="VAGRounded" w:hAnsi="VAGRounded"/>
                <w:sz w:val="20"/>
                <w:szCs w:val="20"/>
              </w:rPr>
              <w:t>T</w:t>
            </w:r>
            <w:r w:rsidR="00EE173A" w:rsidRPr="00EE173A">
              <w:rPr>
                <w:rStyle w:val="tablebodyrichtextcell"/>
                <w:rFonts w:ascii="VAGRounded" w:hAnsi="VAGRounded"/>
                <w:sz w:val="20"/>
                <w:szCs w:val="20"/>
              </w:rPr>
              <w:t>rigger planned responses to realised threats or opportunities and take steps to update the project’s scope, schedule, financial, quality and resourcing plans as required, as well as to the risk management plan</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r w:rsidR="003732FB" w:rsidRPr="003A293C" w:rsidTr="006A1080">
        <w:tc>
          <w:tcPr>
            <w:tcW w:w="2775" w:type="dxa"/>
            <w:shd w:val="clear" w:color="auto" w:fill="auto"/>
          </w:tcPr>
          <w:p w:rsidR="003732FB" w:rsidRPr="003A293C" w:rsidRDefault="003732FB"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2.3 </w:t>
            </w:r>
            <w:r w:rsidR="00EE173A">
              <w:rPr>
                <w:rStyle w:val="tablebodyrichtextcell"/>
                <w:rFonts w:ascii="VAGRounded" w:hAnsi="VAGRounded"/>
                <w:sz w:val="20"/>
                <w:szCs w:val="20"/>
              </w:rPr>
              <w:t>D</w:t>
            </w:r>
            <w:r w:rsidR="00EE173A" w:rsidRPr="00EE173A">
              <w:rPr>
                <w:rStyle w:val="tablebodyrichtextcell"/>
                <w:rFonts w:ascii="VAGRounded" w:hAnsi="VAGRounded"/>
                <w:sz w:val="20"/>
                <w:szCs w:val="20"/>
              </w:rPr>
              <w:t>eploy a complementary suite of risk management techniques that offers optimal cost-effectiveness and efficiency</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r w:rsidR="003732FB" w:rsidRPr="0070239C" w:rsidTr="006A1080">
        <w:tc>
          <w:tcPr>
            <w:tcW w:w="9182" w:type="dxa"/>
            <w:gridSpan w:val="4"/>
            <w:shd w:val="clear" w:color="auto" w:fill="auto"/>
          </w:tcPr>
          <w:p w:rsidR="003732FB" w:rsidRPr="0070239C" w:rsidRDefault="003732FB" w:rsidP="00EE173A">
            <w:pPr>
              <w:pStyle w:val="NormalWeb"/>
              <w:spacing w:after="160"/>
              <w:rPr>
                <w:rFonts w:ascii="VAGRounded" w:hAnsi="VAGRounded" w:cs="Arial"/>
                <w:b/>
                <w:sz w:val="20"/>
                <w:szCs w:val="20"/>
                <w:lang w:val="en-US"/>
              </w:rPr>
            </w:pPr>
            <w:r>
              <w:rPr>
                <w:rStyle w:val="tablebodyrichtextcell"/>
                <w:rFonts w:ascii="VAGRounded" w:hAnsi="VAGRounded"/>
                <w:b/>
                <w:sz w:val="20"/>
                <w:szCs w:val="20"/>
              </w:rPr>
              <w:t>3</w:t>
            </w:r>
            <w:r w:rsidRPr="0070239C">
              <w:rPr>
                <w:rStyle w:val="tablebodyrichtextcell"/>
                <w:rFonts w:ascii="VAGRounded" w:hAnsi="VAGRounded"/>
                <w:b/>
                <w:sz w:val="20"/>
                <w:szCs w:val="20"/>
              </w:rPr>
              <w:t xml:space="preserve"> </w:t>
            </w:r>
            <w:r w:rsidR="00EE173A">
              <w:rPr>
                <w:rStyle w:val="tablebodyrichtextcell"/>
                <w:rFonts w:ascii="VAGRounded" w:hAnsi="VAGRounded"/>
                <w:b/>
                <w:sz w:val="20"/>
                <w:szCs w:val="20"/>
              </w:rPr>
              <w:t>B</w:t>
            </w:r>
            <w:r w:rsidR="00EE173A" w:rsidRPr="00EE173A">
              <w:rPr>
                <w:rStyle w:val="tablebodyrichtextcell"/>
                <w:rFonts w:ascii="VAGRounded" w:hAnsi="VAGRounded"/>
                <w:b/>
                <w:sz w:val="20"/>
                <w:szCs w:val="20"/>
              </w:rPr>
              <w:t>e able to evaluate the risk management methods used within a project and draw lessons for future projects</w:t>
            </w:r>
          </w:p>
        </w:tc>
      </w:tr>
      <w:tr w:rsidR="003732FB" w:rsidRPr="003A293C" w:rsidTr="006A1080">
        <w:tc>
          <w:tcPr>
            <w:tcW w:w="2775" w:type="dxa"/>
            <w:shd w:val="clear" w:color="auto" w:fill="auto"/>
          </w:tcPr>
          <w:p w:rsidR="00EE173A" w:rsidRPr="00EE173A" w:rsidRDefault="00D9055F" w:rsidP="00EE173A">
            <w:pPr>
              <w:pStyle w:val="NormalWeb"/>
              <w:spacing w:after="160"/>
              <w:rPr>
                <w:rStyle w:val="tablebodyrichtextcell"/>
                <w:rFonts w:ascii="VAGRounded" w:hAnsi="VAGRounded"/>
                <w:sz w:val="20"/>
                <w:szCs w:val="20"/>
              </w:rPr>
            </w:pPr>
            <w:r w:rsidRPr="00D9055F">
              <w:rPr>
                <w:rStyle w:val="tablebodyrichtextcell"/>
                <w:rFonts w:ascii="VAGRounded" w:hAnsi="VAGRounded"/>
                <w:sz w:val="20"/>
                <w:szCs w:val="20"/>
              </w:rPr>
              <w:t>3.1</w:t>
            </w:r>
            <w:r w:rsidR="00EE173A">
              <w:rPr>
                <w:rStyle w:val="tablebodyrichtextcell"/>
                <w:rFonts w:ascii="VAGRounded" w:hAnsi="VAGRounded"/>
                <w:sz w:val="20"/>
                <w:szCs w:val="20"/>
              </w:rPr>
              <w:t xml:space="preserve"> E</w:t>
            </w:r>
            <w:r w:rsidR="00EE173A" w:rsidRPr="00EE173A">
              <w:rPr>
                <w:rStyle w:val="tablebodyrichtextcell"/>
                <w:rFonts w:ascii="VAGRounded" w:hAnsi="VAGRounded"/>
                <w:sz w:val="20"/>
                <w:szCs w:val="20"/>
              </w:rPr>
              <w:t>valuate alternative methods to those used within the project for</w:t>
            </w:r>
          </w:p>
          <w:p w:rsidR="00EE173A" w:rsidRPr="00EE173A" w:rsidRDefault="00EE173A" w:rsidP="00EE173A">
            <w:pPr>
              <w:pStyle w:val="NormalWeb"/>
              <w:spacing w:after="160"/>
              <w:rPr>
                <w:rStyle w:val="tablebodyrichtextcell"/>
                <w:rFonts w:ascii="VAGRounded" w:hAnsi="VAGRounded"/>
                <w:sz w:val="20"/>
                <w:szCs w:val="20"/>
              </w:rPr>
            </w:pPr>
            <w:r w:rsidRPr="00EE173A">
              <w:rPr>
                <w:rStyle w:val="tablebodyrichtextcell"/>
                <w:rFonts w:ascii="VAGRounded" w:hAnsi="VAGRounded"/>
                <w:sz w:val="20"/>
                <w:szCs w:val="20"/>
              </w:rPr>
              <w:t xml:space="preserve">•identifying threats and opportunities </w:t>
            </w:r>
          </w:p>
          <w:p w:rsidR="00EE173A" w:rsidRPr="00EE173A" w:rsidRDefault="00EE173A" w:rsidP="00EE173A">
            <w:pPr>
              <w:pStyle w:val="NormalWeb"/>
              <w:spacing w:after="160"/>
              <w:rPr>
                <w:rStyle w:val="tablebodyrichtextcell"/>
                <w:rFonts w:ascii="VAGRounded" w:hAnsi="VAGRounded"/>
                <w:sz w:val="20"/>
                <w:szCs w:val="20"/>
              </w:rPr>
            </w:pPr>
            <w:r w:rsidRPr="00EE173A">
              <w:rPr>
                <w:rStyle w:val="tablebodyrichtextcell"/>
                <w:rFonts w:ascii="VAGRounded" w:hAnsi="VAGRounded"/>
                <w:sz w:val="20"/>
                <w:szCs w:val="20"/>
              </w:rPr>
              <w:t xml:space="preserve">•assessing their potential impacts </w:t>
            </w:r>
          </w:p>
          <w:p w:rsidR="00EE173A" w:rsidRPr="00EE173A" w:rsidRDefault="00EE173A" w:rsidP="00EE173A">
            <w:pPr>
              <w:pStyle w:val="NormalWeb"/>
              <w:spacing w:after="160"/>
              <w:rPr>
                <w:rStyle w:val="tablebodyrichtextcell"/>
                <w:rFonts w:ascii="VAGRounded" w:hAnsi="VAGRounded"/>
                <w:sz w:val="20"/>
                <w:szCs w:val="20"/>
              </w:rPr>
            </w:pPr>
            <w:r w:rsidRPr="00EE173A">
              <w:rPr>
                <w:rStyle w:val="tablebodyrichtextcell"/>
                <w:rFonts w:ascii="VAGRounded" w:hAnsi="VAGRounded"/>
                <w:sz w:val="20"/>
                <w:szCs w:val="20"/>
              </w:rPr>
              <w:t xml:space="preserve">•prioritising </w:t>
            </w:r>
          </w:p>
          <w:p w:rsidR="00EE173A" w:rsidRPr="00EE173A" w:rsidRDefault="00EE173A" w:rsidP="00EE173A">
            <w:pPr>
              <w:pStyle w:val="NormalWeb"/>
              <w:spacing w:after="160"/>
              <w:rPr>
                <w:rStyle w:val="tablebodyrichtextcell"/>
                <w:rFonts w:ascii="VAGRounded" w:hAnsi="VAGRounded"/>
                <w:sz w:val="20"/>
                <w:szCs w:val="20"/>
              </w:rPr>
            </w:pPr>
            <w:r w:rsidRPr="00EE173A">
              <w:rPr>
                <w:rStyle w:val="tablebodyrichtextcell"/>
                <w:rFonts w:ascii="VAGRounded" w:hAnsi="VAGRounded"/>
                <w:sz w:val="20"/>
                <w:szCs w:val="20"/>
              </w:rPr>
              <w:t xml:space="preserve">•assessing stakeholders’ appetites for risk </w:t>
            </w:r>
          </w:p>
          <w:p w:rsidR="00EE173A" w:rsidRPr="00EE173A" w:rsidRDefault="00EE173A" w:rsidP="00EE173A">
            <w:pPr>
              <w:pStyle w:val="NormalWeb"/>
              <w:spacing w:after="160"/>
              <w:rPr>
                <w:rStyle w:val="tablebodyrichtextcell"/>
                <w:rFonts w:ascii="VAGRounded" w:hAnsi="VAGRounded"/>
                <w:sz w:val="20"/>
                <w:szCs w:val="20"/>
              </w:rPr>
            </w:pPr>
            <w:r w:rsidRPr="00EE173A">
              <w:rPr>
                <w:rStyle w:val="tablebodyrichtextcell"/>
                <w:rFonts w:ascii="VAGRounded" w:hAnsi="VAGRounded"/>
                <w:sz w:val="20"/>
                <w:szCs w:val="20"/>
              </w:rPr>
              <w:t xml:space="preserve">•responding to the identified threats and opportunities </w:t>
            </w:r>
          </w:p>
          <w:p w:rsidR="003732FB" w:rsidRPr="00891BEE" w:rsidRDefault="00EE173A" w:rsidP="00EE173A">
            <w:pPr>
              <w:pStyle w:val="NormalWeb"/>
              <w:spacing w:after="160"/>
            </w:pPr>
            <w:r w:rsidRPr="00EE173A">
              <w:rPr>
                <w:rStyle w:val="tablebodyrichtextcell"/>
                <w:rFonts w:ascii="VAGRounded" w:hAnsi="VAGRounded"/>
                <w:sz w:val="20"/>
                <w:szCs w:val="20"/>
              </w:rPr>
              <w:t>•managing and maintaining the risk management plan</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bl>
    <w:p w:rsidR="0002501F" w:rsidRDefault="0002501F" w:rsidP="003732FB">
      <w:pPr>
        <w:rPr>
          <w:rFonts w:ascii="VAGRounded" w:hAnsi="VAGRounded" w:cs="Arial"/>
          <w:color w:val="FF0000"/>
          <w:sz w:val="22"/>
          <w:szCs w:val="22"/>
        </w:rPr>
      </w:pPr>
    </w:p>
    <w:p w:rsidR="00EE173A" w:rsidRDefault="00EE173A" w:rsidP="003732FB">
      <w:pPr>
        <w:rPr>
          <w:rFonts w:ascii="VAGRounded" w:hAnsi="VAGRounded" w:cs="Arial"/>
          <w:color w:val="FF0000"/>
          <w:sz w:val="22"/>
          <w:szCs w:val="22"/>
        </w:rPr>
      </w:pPr>
    </w:p>
    <w:p w:rsidR="00EE173A" w:rsidRDefault="00EE173A" w:rsidP="003732FB">
      <w:pPr>
        <w:rPr>
          <w:rFonts w:ascii="VAGRounded" w:hAnsi="VAGRounded" w:cs="Arial"/>
          <w:color w:val="FF0000"/>
          <w:sz w:val="22"/>
          <w:szCs w:val="22"/>
        </w:rPr>
      </w:pPr>
    </w:p>
    <w:p w:rsidR="00EE173A" w:rsidRDefault="00EE173A" w:rsidP="003732FB">
      <w:pPr>
        <w:rPr>
          <w:rFonts w:ascii="VAGRounded" w:hAnsi="VAGRounded" w:cs="Arial"/>
          <w:color w:val="FF0000"/>
          <w:sz w:val="22"/>
          <w:szCs w:val="22"/>
        </w:rPr>
      </w:pPr>
    </w:p>
    <w:p w:rsidR="00EE173A" w:rsidRDefault="00EE173A" w:rsidP="003732FB">
      <w:pPr>
        <w:rPr>
          <w:rFonts w:ascii="VAGRounded" w:hAnsi="VAGRounded" w:cs="Arial"/>
          <w:color w:val="FF0000"/>
          <w:sz w:val="22"/>
          <w:szCs w:val="22"/>
        </w:rPr>
      </w:pPr>
    </w:p>
    <w:p w:rsidR="00EE173A" w:rsidRDefault="00EE173A" w:rsidP="003732FB">
      <w:pPr>
        <w:rPr>
          <w:rFonts w:ascii="VAGRounded" w:hAnsi="VAGRounded" w:cs="Arial"/>
          <w:color w:val="FF0000"/>
          <w:sz w:val="22"/>
          <w:szCs w:val="22"/>
        </w:rPr>
      </w:pPr>
    </w:p>
    <w:p w:rsidR="00EE173A" w:rsidRDefault="00EE173A" w:rsidP="003732FB">
      <w:pPr>
        <w:rPr>
          <w:rFonts w:ascii="VAGRounded" w:hAnsi="VAGRounded" w:cs="Arial"/>
          <w:color w:val="FF0000"/>
          <w:sz w:val="22"/>
          <w:szCs w:val="22"/>
        </w:rPr>
      </w:pPr>
    </w:p>
    <w:p w:rsidR="00EE173A" w:rsidRDefault="00EE173A" w:rsidP="003732FB">
      <w:pPr>
        <w:rPr>
          <w:rFonts w:ascii="VAGRounded" w:hAnsi="VAGRounded" w:cs="Arial"/>
          <w:color w:val="FF0000"/>
          <w:sz w:val="22"/>
          <w:szCs w:val="22"/>
        </w:rPr>
      </w:pPr>
      <w:bookmarkStart w:id="0" w:name="_GoBack"/>
      <w:bookmarkEnd w:id="0"/>
    </w:p>
    <w:p w:rsidR="003732FB" w:rsidRDefault="003732FB" w:rsidP="003732FB">
      <w:pPr>
        <w:rPr>
          <w:rFonts w:ascii="VAGRounded" w:hAnsi="VAGRounded" w:cs="Arial"/>
          <w:color w:val="FF0000"/>
          <w:sz w:val="22"/>
          <w:szCs w:val="22"/>
        </w:rPr>
      </w:pPr>
      <w:r>
        <w:rPr>
          <w:rFonts w:ascii="VAGRounded" w:hAnsi="VAGRounded" w:cs="Arial"/>
          <w:noProof/>
          <w:color w:val="FF0000"/>
          <w:sz w:val="22"/>
          <w:szCs w:val="22"/>
        </w:rPr>
        <w:lastRenderedPageBreak/>
        <mc:AlternateContent>
          <mc:Choice Requires="wps">
            <w:drawing>
              <wp:anchor distT="0" distB="0" distL="114300" distR="114300" simplePos="0" relativeHeight="251659264" behindDoc="0" locked="0" layoutInCell="1" allowOverlap="1">
                <wp:simplePos x="0" y="0"/>
                <wp:positionH relativeFrom="column">
                  <wp:posOffset>-52070</wp:posOffset>
                </wp:positionH>
                <wp:positionV relativeFrom="paragraph">
                  <wp:posOffset>90170</wp:posOffset>
                </wp:positionV>
                <wp:extent cx="5800725" cy="861695"/>
                <wp:effectExtent l="5080" t="6985" r="13970" b="762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861695"/>
                        </a:xfrm>
                        <a:prstGeom prst="rect">
                          <a:avLst/>
                        </a:prstGeom>
                        <a:solidFill>
                          <a:srgbClr val="FFFFFF"/>
                        </a:solidFill>
                        <a:ln w="9525">
                          <a:solidFill>
                            <a:srgbClr val="000000"/>
                          </a:solidFill>
                          <a:miter lim="800000"/>
                          <a:headEnd/>
                          <a:tailEnd/>
                        </a:ln>
                      </wps:spPr>
                      <wps:txbx>
                        <w:txbxContent>
                          <w:p w:rsidR="003732FB" w:rsidRDefault="003732FB" w:rsidP="003732FB">
                            <w:pPr>
                              <w:rPr>
                                <w:rFonts w:ascii="Arial" w:hAnsi="Arial" w:cs="Arial"/>
                                <w:b/>
                                <w:sz w:val="20"/>
                                <w:szCs w:val="20"/>
                              </w:rPr>
                            </w:pPr>
                            <w:r>
                              <w:rPr>
                                <w:rFonts w:ascii="Arial" w:hAnsi="Arial" w:cs="Arial"/>
                                <w:b/>
                                <w:sz w:val="20"/>
                                <w:szCs w:val="20"/>
                              </w:rPr>
                              <w:t>Learner declaration of authenticity:</w:t>
                            </w:r>
                          </w:p>
                          <w:p w:rsidR="003732FB" w:rsidRDefault="003732FB" w:rsidP="003732FB">
                            <w:pPr>
                              <w:rPr>
                                <w:rFonts w:ascii="Arial" w:hAnsi="Arial" w:cs="Arial"/>
                                <w:sz w:val="20"/>
                                <w:szCs w:val="20"/>
                              </w:rPr>
                            </w:pPr>
                            <w:r>
                              <w:rPr>
                                <w:rFonts w:ascii="Arial" w:hAnsi="Arial" w:cs="Arial"/>
                                <w:sz w:val="20"/>
                                <w:szCs w:val="20"/>
                              </w:rPr>
                              <w:t>I declare that the work presented for this unit is entirely my own work.</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Pr="007E3544" w:rsidRDefault="003732FB" w:rsidP="003732FB">
                            <w:pPr>
                              <w:rPr>
                                <w:rFonts w:ascii="Arial" w:hAnsi="Arial" w:cs="Arial"/>
                                <w:sz w:val="20"/>
                                <w:szCs w:val="20"/>
                              </w:rPr>
                            </w:pPr>
                            <w:r>
                              <w:rPr>
                                <w:rFonts w:ascii="Arial" w:hAnsi="Arial" w:cs="Arial"/>
                                <w:sz w:val="20"/>
                                <w:szCs w:val="20"/>
                              </w:rPr>
                              <w:t>Learner 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pt;margin-top:7.1pt;width:456.75pt;height:6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">
                <v:textbox>
                  <w:txbxContent>
                    <w:p w:rsidR="003732FB" w:rsidRDefault="003732FB" w:rsidP="003732FB">
                      <w:pPr>
                        <w:rPr>
                          <w:rFonts w:ascii="Arial" w:hAnsi="Arial" w:cs="Arial"/>
                          <w:b/>
                          <w:sz w:val="20"/>
                          <w:szCs w:val="20"/>
                        </w:rPr>
                      </w:pPr>
                      <w:r>
                        <w:rPr>
                          <w:rFonts w:ascii="Arial" w:hAnsi="Arial" w:cs="Arial"/>
                          <w:b/>
                          <w:sz w:val="20"/>
                          <w:szCs w:val="20"/>
                        </w:rPr>
                        <w:t>Learner declaration of authenticity:</w:t>
                      </w:r>
                    </w:p>
                    <w:p w:rsidR="003732FB" w:rsidRDefault="003732FB" w:rsidP="003732FB">
                      <w:pPr>
                        <w:rPr>
                          <w:rFonts w:ascii="Arial" w:hAnsi="Arial" w:cs="Arial"/>
                          <w:sz w:val="20"/>
                          <w:szCs w:val="20"/>
                        </w:rPr>
                      </w:pPr>
                      <w:r>
                        <w:rPr>
                          <w:rFonts w:ascii="Arial" w:hAnsi="Arial" w:cs="Arial"/>
                          <w:sz w:val="20"/>
                          <w:szCs w:val="20"/>
                        </w:rPr>
                        <w:t>I declare that the work presented for this unit is entirely my own work.</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Pr="007E3544" w:rsidRDefault="003732FB" w:rsidP="003732FB">
                      <w:pPr>
                        <w:rPr>
                          <w:rFonts w:ascii="Arial" w:hAnsi="Arial" w:cs="Arial"/>
                          <w:sz w:val="20"/>
                          <w:szCs w:val="20"/>
                        </w:rPr>
                      </w:pPr>
                      <w:r>
                        <w:rPr>
                          <w:rFonts w:ascii="Arial" w:hAnsi="Arial" w:cs="Arial"/>
                          <w:sz w:val="20"/>
                          <w:szCs w:val="20"/>
                        </w:rPr>
                        <w:t>Learner 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Date:</w:t>
                      </w:r>
                    </w:p>
                  </w:txbxContent>
                </v:textbox>
              </v:shape>
            </w:pict>
          </mc:Fallback>
        </mc:AlternateContent>
      </w: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r>
        <w:rPr>
          <w:rFonts w:ascii="VAGRounded" w:hAnsi="VAGRounded" w:cs="Arial"/>
          <w:noProof/>
          <w:color w:val="FF0000"/>
          <w:sz w:val="22"/>
          <w:szCs w:val="22"/>
        </w:rPr>
        <mc:AlternateContent>
          <mc:Choice Requires="wps">
            <w:drawing>
              <wp:anchor distT="0" distB="0" distL="114300" distR="114300" simplePos="0" relativeHeight="251660288" behindDoc="0" locked="0" layoutInCell="1" allowOverlap="1">
                <wp:simplePos x="0" y="0"/>
                <wp:positionH relativeFrom="column">
                  <wp:posOffset>-52070</wp:posOffset>
                </wp:positionH>
                <wp:positionV relativeFrom="paragraph">
                  <wp:posOffset>25400</wp:posOffset>
                </wp:positionV>
                <wp:extent cx="5800725" cy="1447800"/>
                <wp:effectExtent l="5080" t="10160" r="1397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447800"/>
                        </a:xfrm>
                        <a:prstGeom prst="rect">
                          <a:avLst/>
                        </a:prstGeom>
                        <a:solidFill>
                          <a:srgbClr val="FFFFFF"/>
                        </a:solidFill>
                        <a:ln w="9525">
                          <a:solidFill>
                            <a:srgbClr val="000000"/>
                          </a:solidFill>
                          <a:miter lim="800000"/>
                          <a:headEnd/>
                          <a:tailEnd/>
                        </a:ln>
                      </wps:spPr>
                      <wps:txbx>
                        <w:txbxContent>
                          <w:p w:rsidR="003732FB" w:rsidRDefault="003732FB" w:rsidP="003732FB">
                            <w:pPr>
                              <w:rPr>
                                <w:rFonts w:ascii="Arial" w:hAnsi="Arial" w:cs="Arial"/>
                                <w:b/>
                                <w:sz w:val="20"/>
                                <w:szCs w:val="20"/>
                              </w:rPr>
                            </w:pPr>
                            <w:r>
                              <w:rPr>
                                <w:rFonts w:ascii="Arial" w:hAnsi="Arial" w:cs="Arial"/>
                                <w:b/>
                                <w:sz w:val="20"/>
                                <w:szCs w:val="20"/>
                              </w:rPr>
                              <w:t>Assessor sign off of completed unit:</w:t>
                            </w:r>
                          </w:p>
                          <w:p w:rsidR="003732FB" w:rsidRDefault="003732FB" w:rsidP="003732FB">
                            <w:pPr>
                              <w:rPr>
                                <w:rFonts w:ascii="Arial" w:hAnsi="Arial" w:cs="Arial"/>
                                <w:sz w:val="20"/>
                                <w:szCs w:val="20"/>
                              </w:rPr>
                            </w:pPr>
                            <w:r>
                              <w:rPr>
                                <w:rFonts w:ascii="Arial" w:hAnsi="Arial" w:cs="Arial"/>
                                <w:sz w:val="20"/>
                                <w:szCs w:val="20"/>
                              </w:rPr>
                              <w:t xml:space="preserve">I confirm that the learner has met the requirements for all assessment criteria demonstrating knowledge and skills for this unit. </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r>
                              <w:rPr>
                                <w:rFonts w:ascii="Arial" w:hAnsi="Arial" w:cs="Arial"/>
                                <w:sz w:val="20"/>
                                <w:szCs w:val="20"/>
                              </w:rPr>
                              <w:t>Assessor name:</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Pr="007E3544" w:rsidRDefault="003732FB" w:rsidP="003732FB">
                            <w:pPr>
                              <w:rPr>
                                <w:rFonts w:ascii="Arial" w:hAnsi="Arial" w:cs="Arial"/>
                                <w:sz w:val="20"/>
                                <w:szCs w:val="20"/>
                              </w:rPr>
                            </w:pPr>
                            <w:r>
                              <w:rPr>
                                <w:rFonts w:ascii="Arial" w:hAnsi="Arial" w:cs="Arial"/>
                                <w:sz w:val="20"/>
                                <w:szCs w:val="20"/>
                              </w:rPr>
                              <w:t>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Date:</w:t>
                            </w:r>
                          </w:p>
                          <w:p w:rsidR="003732FB" w:rsidRDefault="003732FB" w:rsidP="003732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4.1pt;margin-top:2pt;width:456.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">
                <v:textbox>
                  <w:txbxContent>
                    <w:p w:rsidR="003732FB" w:rsidRDefault="003732FB" w:rsidP="003732FB">
                      <w:pPr>
                        <w:rPr>
                          <w:rFonts w:ascii="Arial" w:hAnsi="Arial" w:cs="Arial"/>
                          <w:b/>
                          <w:sz w:val="20"/>
                          <w:szCs w:val="20"/>
                        </w:rPr>
                      </w:pPr>
                      <w:r>
                        <w:rPr>
                          <w:rFonts w:ascii="Arial" w:hAnsi="Arial" w:cs="Arial"/>
                          <w:b/>
                          <w:sz w:val="20"/>
                          <w:szCs w:val="20"/>
                        </w:rPr>
                        <w:t>Assessor sign off of completed unit:</w:t>
                      </w:r>
                    </w:p>
                    <w:p w:rsidR="003732FB" w:rsidRDefault="003732FB" w:rsidP="003732FB">
                      <w:pPr>
                        <w:rPr>
                          <w:rFonts w:ascii="Arial" w:hAnsi="Arial" w:cs="Arial"/>
                          <w:sz w:val="20"/>
                          <w:szCs w:val="20"/>
                        </w:rPr>
                      </w:pPr>
                      <w:r>
                        <w:rPr>
                          <w:rFonts w:ascii="Arial" w:hAnsi="Arial" w:cs="Arial"/>
                          <w:sz w:val="20"/>
                          <w:szCs w:val="20"/>
                        </w:rPr>
                        <w:t xml:space="preserve">I confirm that the learner has met the requirements for all assessment criteria demonstrating knowledge and skills for this unit. </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r>
                        <w:rPr>
                          <w:rFonts w:ascii="Arial" w:hAnsi="Arial" w:cs="Arial"/>
                          <w:sz w:val="20"/>
                          <w:szCs w:val="20"/>
                        </w:rPr>
                        <w:t>Assessor name:</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Pr="007E3544" w:rsidRDefault="003732FB" w:rsidP="003732FB">
                      <w:pPr>
                        <w:rPr>
                          <w:rFonts w:ascii="Arial" w:hAnsi="Arial" w:cs="Arial"/>
                          <w:sz w:val="20"/>
                          <w:szCs w:val="20"/>
                        </w:rPr>
                      </w:pPr>
                      <w:r>
                        <w:rPr>
                          <w:rFonts w:ascii="Arial" w:hAnsi="Arial" w:cs="Arial"/>
                          <w:sz w:val="20"/>
                          <w:szCs w:val="20"/>
                        </w:rPr>
                        <w:t>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Date:</w:t>
                      </w:r>
                    </w:p>
                    <w:p w:rsidR="003732FB" w:rsidRDefault="003732FB" w:rsidP="003732FB"/>
                  </w:txbxContent>
                </v:textbox>
              </v:shape>
            </w:pict>
          </mc:Fallback>
        </mc:AlternateContent>
      </w: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011E67" w:rsidRPr="003732FB" w:rsidRDefault="00EE173A" w:rsidP="003732FB"/>
    <w:sectPr w:rsidR="00011E67" w:rsidRPr="003732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AGRounded">
    <w:panose1 w:val="02000303000000000000"/>
    <w:charset w:val="00"/>
    <w:family w:val="auto"/>
    <w:pitch w:val="variable"/>
    <w:sig w:usb0="800000AF" w:usb1="40000048"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8B0"/>
    <w:rsid w:val="0002501F"/>
    <w:rsid w:val="00274793"/>
    <w:rsid w:val="00347F61"/>
    <w:rsid w:val="003732FB"/>
    <w:rsid w:val="005D7794"/>
    <w:rsid w:val="0065257C"/>
    <w:rsid w:val="007E5004"/>
    <w:rsid w:val="009428B0"/>
    <w:rsid w:val="00D9055F"/>
    <w:rsid w:val="00EC79BF"/>
    <w:rsid w:val="00ED19D6"/>
    <w:rsid w:val="00E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8B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428B0"/>
  </w:style>
  <w:style w:type="character" w:customStyle="1" w:styleId="tablebodyrichtextcell">
    <w:name w:val="tablebodyrichtextcell"/>
    <w:basedOn w:val="DefaultParagraphFont"/>
    <w:rsid w:val="00942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8B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428B0"/>
  </w:style>
  <w:style w:type="character" w:customStyle="1" w:styleId="tablebodyrichtextcell">
    <w:name w:val="tablebodyrichtextcell"/>
    <w:basedOn w:val="DefaultParagraphFont"/>
    <w:rsid w:val="00942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 Massarella</dc:creator>
  <cp:lastModifiedBy>Tracy Lanni</cp:lastModifiedBy>
  <cp:revision>2</cp:revision>
  <dcterms:created xsi:type="dcterms:W3CDTF">2014-10-13T12:06:00Z</dcterms:created>
  <dcterms:modified xsi:type="dcterms:W3CDTF">2014-10-13T12:06:00Z</dcterms:modified>
</cp:coreProperties>
</file>