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3A293C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732FB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Unit Title: </w:t>
            </w:r>
            <w:r w:rsidR="009D554F" w:rsidRPr="009D554F">
              <w:rPr>
                <w:rFonts w:ascii="VAGRounded" w:hAnsi="VAGRounded" w:cs="Arial"/>
              </w:rPr>
              <w:t>Managing project schedule</w:t>
            </w: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347F61">
            <w:r w:rsidRPr="00263511">
              <w:rPr>
                <w:rFonts w:ascii="VAGRounded" w:hAnsi="VAGRounded" w:cs="Arial"/>
              </w:rPr>
              <w:t xml:space="preserve">URN: </w:t>
            </w:r>
            <w:r>
              <w:rPr>
                <w:rFonts w:ascii="VAGRounded" w:hAnsi="VAGRounded" w:cs="Arial"/>
              </w:rPr>
              <w:t xml:space="preserve"> </w:t>
            </w:r>
            <w:r w:rsidR="009D554F" w:rsidRPr="009D554F">
              <w:rPr>
                <w:rFonts w:ascii="VAGRounded" w:hAnsi="VAGRounded" w:cs="Arial"/>
              </w:rPr>
              <w:t>A/504/1374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>Credit Value:</w:t>
            </w:r>
            <w:r>
              <w:rPr>
                <w:rFonts w:ascii="VAGRounded" w:hAnsi="VAGRounded" w:cs="Arial"/>
              </w:rPr>
              <w:t xml:space="preserve"> </w:t>
            </w:r>
            <w:r w:rsidR="009D554F">
              <w:rPr>
                <w:rFonts w:ascii="VAGRounded" w:hAnsi="VAGRounded" w:cs="Arial"/>
              </w:rPr>
              <w:t>10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  <w:tr w:rsidR="003732FB" w:rsidRPr="003A293C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  <w:r w:rsidRPr="00263511">
              <w:rPr>
                <w:rFonts w:ascii="VAGRounded" w:hAnsi="VAGRounded" w:cs="Arial"/>
              </w:rPr>
              <w:t xml:space="preserve">Level: </w:t>
            </w:r>
            <w:r w:rsidR="009D554F">
              <w:rPr>
                <w:rFonts w:ascii="VAGRounded" w:hAnsi="VAGRounded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263511" w:rsidRDefault="003732FB" w:rsidP="006A1080">
            <w:pPr>
              <w:rPr>
                <w:rFonts w:ascii="VAGRounded" w:hAnsi="VAGRounded" w:cs="Arial"/>
              </w:rPr>
            </w:pPr>
          </w:p>
        </w:tc>
      </w:tr>
    </w:tbl>
    <w:p w:rsidR="003732FB" w:rsidRPr="00320727" w:rsidRDefault="003732FB" w:rsidP="003732FB">
      <w:pPr>
        <w:rPr>
          <w:rFonts w:ascii="VAGRounded" w:hAnsi="VAGRounde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A02CD9" w:rsidTr="006A1080">
        <w:tc>
          <w:tcPr>
            <w:tcW w:w="2775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A02CD9" w:rsidRDefault="003732FB" w:rsidP="006A1080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3A293C" w:rsidTr="006A1080">
        <w:tc>
          <w:tcPr>
            <w:tcW w:w="9182" w:type="dxa"/>
            <w:gridSpan w:val="4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  <w:r w:rsidRPr="003A293C">
              <w:rPr>
                <w:rFonts w:ascii="VAGRounded" w:hAnsi="VAGRounded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b/>
                <w:sz w:val="20"/>
                <w:szCs w:val="20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1</w:t>
            </w: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9D554F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9D554F" w:rsidRPr="009D554F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develop schedules for project activities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D9055F">
            <w:pPr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1.1 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>C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onfirm with stakeholders the levels of accuracy and detail required in the schedule for project activities, and agree appropriate tolerances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975665" w:rsidRDefault="003732FB" w:rsidP="00D9055F">
            <w:pPr>
              <w:pStyle w:val="NormalWeb"/>
              <w:spacing w:after="160"/>
              <w:rPr>
                <w:rFonts w:ascii="VAGRounded" w:hAnsi="VAGRounded"/>
                <w:sz w:val="20"/>
                <w:szCs w:val="20"/>
              </w:rPr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1.2 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>A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nalyse the inter-dependencies between project activities, using appropriate methods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1.3 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>E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stimate the time requirements and resource requirements (both consumable and re-usable) of project activities, and determine interrelationships between these requirements, using appropriate methods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ED19D6" w:rsidRPr="003A293C" w:rsidTr="006A1080">
        <w:tc>
          <w:tcPr>
            <w:tcW w:w="2775" w:type="dxa"/>
            <w:shd w:val="clear" w:color="auto" w:fill="auto"/>
          </w:tcPr>
          <w:p w:rsidR="00ED19D6" w:rsidRDefault="00ED19D6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1.4 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>D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efine and sequence the project activities, taking account of their interdependencies, and using resource levelling or resource smoothing as appropriate to reconcile  time and resource constraints</w:t>
            </w:r>
          </w:p>
        </w:tc>
        <w:tc>
          <w:tcPr>
            <w:tcW w:w="2570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ED19D6" w:rsidRPr="003A293C" w:rsidRDefault="00ED19D6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9D554F" w:rsidRPr="003A293C" w:rsidTr="006A1080">
        <w:tc>
          <w:tcPr>
            <w:tcW w:w="2775" w:type="dxa"/>
            <w:shd w:val="clear" w:color="auto" w:fill="auto"/>
          </w:tcPr>
          <w:p w:rsidR="009D554F" w:rsidRDefault="009D554F" w:rsidP="009D554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1.5 R</w:t>
            </w: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ecognise the risks to project activities that could affect requirements for contingencies within schedules</w:t>
            </w:r>
          </w:p>
        </w:tc>
        <w:tc>
          <w:tcPr>
            <w:tcW w:w="2570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  <w:tr w:rsidR="009D554F" w:rsidRPr="003A293C" w:rsidTr="006A1080">
        <w:tc>
          <w:tcPr>
            <w:tcW w:w="2775" w:type="dxa"/>
            <w:shd w:val="clear" w:color="auto" w:fill="auto"/>
          </w:tcPr>
          <w:p w:rsidR="009D554F" w:rsidRDefault="009D554F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1.6 D</w:t>
            </w: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etermine schedules for the project activities by applying management tools and techniques that are consistent with the nature of the project activities, their scale and their complexity</w:t>
            </w:r>
          </w:p>
        </w:tc>
        <w:tc>
          <w:tcPr>
            <w:tcW w:w="2570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rPr>
                <w:rFonts w:ascii="VAGRounded" w:hAnsi="VAGRounded" w:cs="Arial"/>
                <w:b/>
                <w:sz w:val="20"/>
                <w:szCs w:val="20"/>
              </w:rPr>
            </w:pPr>
          </w:p>
        </w:tc>
      </w:tr>
    </w:tbl>
    <w:p w:rsidR="009D554F" w:rsidRDefault="009D554F"/>
    <w:p w:rsidR="009D554F" w:rsidRDefault="009D55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9D554F" w:rsidRPr="00A02CD9" w:rsidTr="00B06DFF">
        <w:tc>
          <w:tcPr>
            <w:tcW w:w="2775" w:type="dxa"/>
            <w:shd w:val="clear" w:color="auto" w:fill="A6A6A6"/>
            <w:vAlign w:val="center"/>
          </w:tcPr>
          <w:p w:rsidR="009D554F" w:rsidRPr="00A02CD9" w:rsidRDefault="009D554F" w:rsidP="00B06DFF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9D554F" w:rsidRPr="00A02CD9" w:rsidRDefault="009D554F" w:rsidP="00B06DFF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9D554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2 </w:t>
            </w:r>
            <w:r w:rsidR="009D554F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9D554F" w:rsidRPr="009D554F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monitor progress and revise schedules for project activities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3732FB" w:rsidP="009D554F">
            <w:pPr>
              <w:pStyle w:val="NormalWeb"/>
              <w:spacing w:after="160"/>
            </w:pPr>
            <w:r w:rsidRPr="003A293C">
              <w:rPr>
                <w:rStyle w:val="tablebodyrichtextcell"/>
                <w:rFonts w:ascii="VAGRounded" w:hAnsi="VAGRounded"/>
                <w:sz w:val="20"/>
                <w:szCs w:val="20"/>
              </w:rPr>
              <w:t>2.</w:t>
            </w: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1 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>E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stablish a progress monitoring regime and metrics consistent with the nature of the project activities, their scale and their complexity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2.2 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>I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dentify departures from schedule, using information from reports and from enquiry, and establish the likely consequences for the project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3732FB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2.3 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>R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ecommend and justify corrective actions for departures from schedule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9D554F" w:rsidRPr="003A293C" w:rsidTr="006A1080">
        <w:tc>
          <w:tcPr>
            <w:tcW w:w="2775" w:type="dxa"/>
            <w:shd w:val="clear" w:color="auto" w:fill="auto"/>
          </w:tcPr>
          <w:p w:rsidR="009D554F" w:rsidRDefault="009D554F" w:rsidP="00D9055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2.4 M</w:t>
            </w: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ake revisions to the schedule in association with stakeholders, and in compliance with formal change management processes</w:t>
            </w:r>
          </w:p>
        </w:tc>
        <w:tc>
          <w:tcPr>
            <w:tcW w:w="2570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9D554F" w:rsidRPr="003A293C" w:rsidRDefault="009D554F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3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9D554F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9D554F" w:rsidRPr="009D554F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present scheduling information to stakeholders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891BEE" w:rsidRDefault="00D9055F" w:rsidP="006A1080">
            <w:pPr>
              <w:pStyle w:val="NormalWeb"/>
              <w:spacing w:after="160"/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3.1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S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elect presentation methods to suit the requirements of different stakeholders and the nature, scale and complexity of the project activities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3732FB" w:rsidRPr="003A293C" w:rsidRDefault="00D9055F" w:rsidP="006A1080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>
              <w:rPr>
                <w:rStyle w:val="tablebodyrichtextcell"/>
                <w:rFonts w:ascii="VAGRounded" w:hAnsi="VAGRounded"/>
                <w:sz w:val="20"/>
                <w:szCs w:val="20"/>
              </w:rPr>
              <w:t>3.2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A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pply the selected methods to ensure that the stakeholders comprehend the information needed to discharge the responsibilities associated with their roles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9D554F" w:rsidRDefault="009D554F"/>
    <w:p w:rsidR="009D554F" w:rsidRDefault="009D554F"/>
    <w:p w:rsidR="009D554F" w:rsidRDefault="009D554F"/>
    <w:p w:rsidR="009D554F" w:rsidRDefault="009D554F"/>
    <w:p w:rsidR="009D554F" w:rsidRDefault="009D554F"/>
    <w:p w:rsidR="009D554F" w:rsidRDefault="009D554F"/>
    <w:p w:rsidR="009D554F" w:rsidRDefault="009D554F"/>
    <w:p w:rsidR="009D554F" w:rsidRDefault="009D554F"/>
    <w:p w:rsidR="009D554F" w:rsidRDefault="009D554F"/>
    <w:p w:rsidR="009D554F" w:rsidRDefault="009D554F"/>
    <w:p w:rsidR="009D554F" w:rsidRDefault="009D55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9D554F" w:rsidRPr="00A02CD9" w:rsidTr="00B06DFF">
        <w:tc>
          <w:tcPr>
            <w:tcW w:w="2775" w:type="dxa"/>
            <w:shd w:val="clear" w:color="auto" w:fill="A6A6A6"/>
            <w:vAlign w:val="center"/>
          </w:tcPr>
          <w:p w:rsidR="009D554F" w:rsidRPr="00A02CD9" w:rsidRDefault="009D554F" w:rsidP="00B06DFF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  <w:p w:rsidR="009D554F" w:rsidRPr="00A02CD9" w:rsidRDefault="009D554F" w:rsidP="00B06DFF">
            <w:pPr>
              <w:rPr>
                <w:rFonts w:ascii="VAGRounded" w:hAnsi="VAGRounded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Evidence Ref.</w:t>
            </w:r>
          </w:p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22"/>
                <w:szCs w:val="22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9D554F" w:rsidRPr="00A02CD9" w:rsidRDefault="009D554F" w:rsidP="00B06DFF">
            <w:pPr>
              <w:rPr>
                <w:rFonts w:ascii="VAGRounded" w:hAnsi="VAGRounded" w:cs="Arial"/>
                <w:b/>
                <w:color w:val="FFFFFF"/>
                <w:sz w:val="18"/>
                <w:szCs w:val="18"/>
              </w:rPr>
            </w:pPr>
            <w:r w:rsidRPr="00A02CD9">
              <w:rPr>
                <w:rFonts w:ascii="VAGRounded" w:hAnsi="VAGRounded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70239C" w:rsidTr="006A1080">
        <w:tc>
          <w:tcPr>
            <w:tcW w:w="9182" w:type="dxa"/>
            <w:gridSpan w:val="4"/>
            <w:shd w:val="clear" w:color="auto" w:fill="auto"/>
          </w:tcPr>
          <w:p w:rsidR="003732FB" w:rsidRPr="0070239C" w:rsidRDefault="003732FB" w:rsidP="00D9055F">
            <w:pPr>
              <w:pStyle w:val="NormalWeb"/>
              <w:spacing w:after="1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4</w:t>
            </w:r>
            <w:r w:rsidRPr="0070239C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 xml:space="preserve"> </w:t>
            </w:r>
            <w:r w:rsidR="009D554F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B</w:t>
            </w:r>
            <w:r w:rsidR="009D554F" w:rsidRPr="009D554F">
              <w:rPr>
                <w:rStyle w:val="tablebodyrichtextcell"/>
                <w:rFonts w:ascii="VAGRounded" w:hAnsi="VAGRounded"/>
                <w:b/>
                <w:sz w:val="20"/>
                <w:szCs w:val="20"/>
              </w:rPr>
              <w:t>e able to evaluate the schedule management methods used within a project and draw lessons for future projects</w:t>
            </w:r>
          </w:p>
        </w:tc>
      </w:tr>
      <w:tr w:rsidR="003732FB" w:rsidRPr="003A293C" w:rsidTr="006A1080">
        <w:tc>
          <w:tcPr>
            <w:tcW w:w="2775" w:type="dxa"/>
            <w:shd w:val="clear" w:color="auto" w:fill="auto"/>
          </w:tcPr>
          <w:p w:rsidR="009D554F" w:rsidRPr="009D554F" w:rsidRDefault="00D9055F" w:rsidP="009D554F">
            <w:pPr>
              <w:pStyle w:val="NormalWeb"/>
              <w:spacing w:after="160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D9055F">
              <w:rPr>
                <w:rStyle w:val="tablebodyrichtextcell"/>
                <w:rFonts w:ascii="VAGRounded" w:hAnsi="VAGRounded"/>
                <w:sz w:val="20"/>
                <w:szCs w:val="20"/>
              </w:rPr>
              <w:t>4.1</w:t>
            </w:r>
            <w:r w:rsidR="009D554F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 E</w:t>
            </w:r>
            <w:r w:rsidR="009D554F"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valuate alternative methods to those used within the project for</w:t>
            </w:r>
          </w:p>
          <w:p w:rsidR="009D554F" w:rsidRPr="009D554F" w:rsidRDefault="009D554F" w:rsidP="009D554F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•determining time and resource requirements </w:t>
            </w:r>
          </w:p>
          <w:p w:rsidR="009D554F" w:rsidRPr="009D554F" w:rsidRDefault="009D554F" w:rsidP="009D554F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•determining interdependencies </w:t>
            </w:r>
          </w:p>
          <w:p w:rsidR="009D554F" w:rsidRPr="009D554F" w:rsidRDefault="009D554F" w:rsidP="009D554F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•analysing risks </w:t>
            </w:r>
          </w:p>
          <w:p w:rsidR="009D554F" w:rsidRPr="009D554F" w:rsidRDefault="009D554F" w:rsidP="009D554F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•planning schedules </w:t>
            </w:r>
          </w:p>
          <w:p w:rsidR="009D554F" w:rsidRPr="009D554F" w:rsidRDefault="009D554F" w:rsidP="009D554F">
            <w:pPr>
              <w:pStyle w:val="NormalWeb"/>
              <w:rPr>
                <w:rStyle w:val="tablebodyrichtextcell"/>
                <w:rFonts w:ascii="VAGRounded" w:hAnsi="VAGRounded"/>
                <w:sz w:val="20"/>
                <w:szCs w:val="20"/>
              </w:rPr>
            </w:pP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 xml:space="preserve">•monitoring activities (including choice of metrics) </w:t>
            </w:r>
          </w:p>
          <w:p w:rsidR="003732FB" w:rsidRPr="00891BEE" w:rsidRDefault="009D554F" w:rsidP="009D554F">
            <w:pPr>
              <w:pStyle w:val="NormalWeb"/>
            </w:pPr>
            <w:r w:rsidRPr="009D554F">
              <w:rPr>
                <w:rStyle w:val="tablebodyrichtextcell"/>
                <w:rFonts w:ascii="VAGRounded" w:hAnsi="VAGRounded"/>
                <w:sz w:val="20"/>
                <w:szCs w:val="20"/>
              </w:rPr>
              <w:t>•managing changes</w:t>
            </w:r>
          </w:p>
        </w:tc>
        <w:tc>
          <w:tcPr>
            <w:tcW w:w="257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3A293C" w:rsidRDefault="003732FB" w:rsidP="006A1080">
            <w:pPr>
              <w:spacing w:after="160"/>
              <w:ind w:left="360" w:hanging="360"/>
              <w:rPr>
                <w:rFonts w:ascii="VAGRounded" w:hAnsi="VAGRounded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9D554F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274793"/>
    <w:rsid w:val="00347F61"/>
    <w:rsid w:val="003732FB"/>
    <w:rsid w:val="005D7794"/>
    <w:rsid w:val="0065257C"/>
    <w:rsid w:val="007E5004"/>
    <w:rsid w:val="009428B0"/>
    <w:rsid w:val="009D554F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Tracy Lanni</cp:lastModifiedBy>
  <cp:revision>2</cp:revision>
  <dcterms:created xsi:type="dcterms:W3CDTF">2014-10-13T11:53:00Z</dcterms:created>
  <dcterms:modified xsi:type="dcterms:W3CDTF">2014-10-13T11:53:00Z</dcterms:modified>
</cp:coreProperties>
</file>